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75" w:rsidRDefault="002A1169">
      <w:pPr>
        <w:jc w:val="center"/>
        <w:rPr>
          <w:rFonts w:ascii="方正小标宋简体" w:eastAsia="方正小标宋简体" w:hAnsi="微软雅黑" w:cs="华文中宋"/>
          <w:bCs/>
          <w:color w:val="FF0000"/>
          <w:w w:val="90"/>
          <w:sz w:val="80"/>
          <w:szCs w:val="80"/>
        </w:rPr>
      </w:pPr>
      <w:r>
        <w:rPr>
          <w:rFonts w:ascii="方正小标宋简体" w:eastAsia="方正小标宋简体" w:hAnsi="微软雅黑" w:cs="华文中宋" w:hint="eastAsia"/>
          <w:bCs/>
          <w:color w:val="FF0000"/>
          <w:w w:val="90"/>
          <w:sz w:val="80"/>
          <w:szCs w:val="80"/>
        </w:rPr>
        <w:t>西安工业大学教务处文件</w:t>
      </w:r>
    </w:p>
    <w:p w:rsidR="002F6B75" w:rsidRDefault="002A1169">
      <w:pPr>
        <w:ind w:firstLineChars="1000" w:firstLine="2800"/>
        <w:rPr>
          <w:rFonts w:ascii="方正小标宋简体" w:eastAsia="方正小标宋简体" w:hAnsi="微软雅黑" w:cs="华文中宋"/>
          <w:bCs/>
          <w:color w:val="FF0000"/>
          <w:w w:val="90"/>
          <w:szCs w:val="21"/>
        </w:rPr>
      </w:pPr>
      <w:r>
        <w:rPr>
          <w:rFonts w:ascii="仿宋" w:eastAsia="仿宋" w:hAnsi="仿宋" w:cs="方正小标宋简体" w:hint="eastAsia"/>
          <w:sz w:val="28"/>
          <w:szCs w:val="28"/>
        </w:rPr>
        <w:t>教务发</w:t>
      </w:r>
      <w:r>
        <w:rPr>
          <w:rFonts w:ascii="方正小标宋简体" w:eastAsia="方正小标宋简体" w:hAnsi="微软雅黑" w:cs="华文中宋"/>
          <w:bCs/>
          <w:w w:val="90"/>
          <w:szCs w:val="21"/>
        </w:rPr>
        <w:t>〔</w:t>
      </w:r>
      <w:r>
        <w:rPr>
          <w:rFonts w:ascii="仿宋" w:eastAsia="仿宋" w:hAnsi="仿宋" w:cs="方正小标宋简体" w:hint="eastAsia"/>
          <w:sz w:val="28"/>
          <w:szCs w:val="28"/>
        </w:rPr>
        <w:t>20</w:t>
      </w:r>
      <w:r w:rsidR="00D03682">
        <w:rPr>
          <w:rFonts w:ascii="仿宋" w:eastAsia="仿宋" w:hAnsi="仿宋" w:cs="方正小标宋简体" w:hint="eastAsia"/>
          <w:sz w:val="28"/>
          <w:szCs w:val="28"/>
        </w:rPr>
        <w:t>20</w:t>
      </w:r>
      <w:r>
        <w:rPr>
          <w:rFonts w:ascii="方正小标宋简体" w:eastAsia="方正小标宋简体" w:hAnsi="微软雅黑" w:cs="华文中宋"/>
          <w:bCs/>
          <w:w w:val="90"/>
          <w:szCs w:val="21"/>
        </w:rPr>
        <w:t>〕</w:t>
      </w:r>
      <w:r w:rsidR="0050025E">
        <w:rPr>
          <w:rFonts w:ascii="仿宋" w:eastAsia="仿宋" w:hAnsi="仿宋" w:cs="方正小标宋简体" w:hint="eastAsia"/>
          <w:sz w:val="28"/>
          <w:szCs w:val="28"/>
        </w:rPr>
        <w:t>37</w:t>
      </w:r>
      <w:r>
        <w:rPr>
          <w:rFonts w:ascii="仿宋" w:eastAsia="仿宋" w:hAnsi="仿宋" w:cs="方正小标宋简体" w:hint="eastAsia"/>
          <w:sz w:val="28"/>
          <w:szCs w:val="28"/>
        </w:rPr>
        <w:t>号</w:t>
      </w:r>
    </w:p>
    <w:p w:rsidR="002F6B75" w:rsidRDefault="00BD621D">
      <w:pPr>
        <w:ind w:firstLineChars="100" w:firstLine="280"/>
        <w:rPr>
          <w:rFonts w:ascii="仿宋" w:eastAsia="仿宋" w:hAnsi="仿宋" w:cs="仿宋_GB2312"/>
          <w:sz w:val="28"/>
          <w:szCs w:val="28"/>
        </w:rPr>
      </w:pPr>
      <w:r>
        <w:rPr>
          <w:rFonts w:ascii="仿宋" w:eastAsia="仿宋" w:hAnsi="仿宋" w:cs="仿宋_GB2312"/>
          <w:sz w:val="28"/>
          <w:szCs w:val="28"/>
        </w:rPr>
        <w:pict>
          <v:line id="_x0000_s1026" style="position:absolute;left:0;text-align:left;z-index:251658240" from="-8.8pt,28.4pt" to="434.95pt,28.4pt" strokecolor="red" strokeweight="2pt">
            <v:stroke joinstyle="miter"/>
          </v:line>
        </w:pict>
      </w:r>
      <w:r w:rsidR="002A1169">
        <w:rPr>
          <w:rFonts w:ascii="仿宋" w:eastAsia="仿宋" w:hAnsi="仿宋" w:cs="仿宋_GB2312" w:hint="eastAsia"/>
          <w:sz w:val="28"/>
          <w:szCs w:val="28"/>
        </w:rPr>
        <w:t>发文科室：实践科</w:t>
      </w:r>
      <w:r w:rsidR="002A1169">
        <w:rPr>
          <w:rFonts w:ascii="仿宋" w:eastAsia="仿宋" w:hAnsi="仿宋" w:cs="华文中宋" w:hint="eastAsia"/>
          <w:w w:val="90"/>
          <w:sz w:val="28"/>
          <w:szCs w:val="28"/>
        </w:rPr>
        <w:t xml:space="preserve">                                </w:t>
      </w:r>
      <w:r w:rsidR="002A1169">
        <w:rPr>
          <w:rFonts w:ascii="仿宋" w:eastAsia="仿宋" w:hAnsi="仿宋" w:cs="仿宋_GB2312" w:hint="eastAsia"/>
          <w:sz w:val="28"/>
          <w:szCs w:val="28"/>
        </w:rPr>
        <w:t xml:space="preserve"> </w:t>
      </w:r>
    </w:p>
    <w:p w:rsidR="002F6B75" w:rsidRPr="003E252C" w:rsidRDefault="002A1169" w:rsidP="003E252C">
      <w:pPr>
        <w:spacing w:beforeLines="100" w:before="312"/>
        <w:jc w:val="center"/>
        <w:rPr>
          <w:rFonts w:ascii="方正小标宋简体" w:eastAsia="方正小标宋简体" w:hAnsi="Times New Roman" w:cs="Times New Roman"/>
          <w:sz w:val="30"/>
          <w:szCs w:val="30"/>
        </w:rPr>
      </w:pPr>
      <w:r w:rsidRPr="003E252C">
        <w:rPr>
          <w:rFonts w:ascii="方正小标宋简体" w:eastAsia="方正小标宋简体" w:hAnsi="Times New Roman" w:cs="Times New Roman" w:hint="eastAsia"/>
          <w:sz w:val="30"/>
          <w:szCs w:val="30"/>
        </w:rPr>
        <w:t>关于印发全国大学英语四、六级考试（CET）相关事项的通知</w:t>
      </w:r>
    </w:p>
    <w:p w:rsidR="002F6B75" w:rsidRPr="003E252C" w:rsidRDefault="002A1169" w:rsidP="003E252C">
      <w:pPr>
        <w:spacing w:line="440" w:lineRule="exact"/>
        <w:rPr>
          <w:rFonts w:ascii="仿宋" w:eastAsia="仿宋" w:hAnsi="仿宋" w:cs="仿宋_GB2312"/>
          <w:sz w:val="28"/>
          <w:szCs w:val="28"/>
        </w:rPr>
      </w:pPr>
      <w:r w:rsidRPr="003E252C">
        <w:rPr>
          <w:rFonts w:ascii="仿宋" w:eastAsia="仿宋" w:hAnsi="仿宋" w:cs="仿宋_GB2312" w:hint="eastAsia"/>
          <w:sz w:val="28"/>
          <w:szCs w:val="28"/>
        </w:rPr>
        <w:t>各学院：</w:t>
      </w:r>
    </w:p>
    <w:p w:rsidR="002F6B75" w:rsidRPr="003E252C" w:rsidRDefault="002A1169" w:rsidP="003E252C">
      <w:pPr>
        <w:spacing w:line="440" w:lineRule="exact"/>
        <w:ind w:firstLineChars="200" w:firstLine="560"/>
        <w:rPr>
          <w:rFonts w:ascii="仿宋" w:eastAsia="仿宋" w:hAnsi="仿宋" w:cs="仿宋_GB2312"/>
          <w:sz w:val="28"/>
          <w:szCs w:val="28"/>
        </w:rPr>
      </w:pPr>
      <w:r w:rsidRPr="003E252C">
        <w:rPr>
          <w:rFonts w:ascii="仿宋" w:eastAsia="仿宋" w:hAnsi="仿宋" w:cs="仿宋_GB2312" w:hint="eastAsia"/>
          <w:sz w:val="28"/>
          <w:szCs w:val="28"/>
        </w:rPr>
        <w:t>根据</w:t>
      </w:r>
      <w:r w:rsidR="00D03682" w:rsidRPr="003E252C">
        <w:rPr>
          <w:rFonts w:ascii="仿宋" w:eastAsia="仿宋" w:hAnsi="仿宋" w:cs="仿宋_GB2312" w:hint="eastAsia"/>
          <w:sz w:val="28"/>
          <w:szCs w:val="28"/>
        </w:rPr>
        <w:t>陕西省教育考试院</w:t>
      </w:r>
      <w:r w:rsidR="0079201D" w:rsidRPr="003E252C">
        <w:rPr>
          <w:rFonts w:ascii="仿宋" w:eastAsia="仿宋" w:hAnsi="仿宋" w:cs="仿宋_GB2312" w:hint="eastAsia"/>
          <w:sz w:val="28"/>
          <w:szCs w:val="28"/>
        </w:rPr>
        <w:t>〔2020〕3号</w:t>
      </w:r>
      <w:r w:rsidRPr="003E252C">
        <w:rPr>
          <w:rFonts w:ascii="仿宋" w:eastAsia="仿宋" w:hAnsi="仿宋" w:cs="仿宋_GB2312" w:hint="eastAsia"/>
          <w:sz w:val="28"/>
          <w:szCs w:val="28"/>
        </w:rPr>
        <w:t>通知要求，我校对20</w:t>
      </w:r>
      <w:r w:rsidR="00D03682" w:rsidRPr="003E252C">
        <w:rPr>
          <w:rFonts w:ascii="仿宋" w:eastAsia="仿宋" w:hAnsi="仿宋" w:cs="仿宋_GB2312" w:hint="eastAsia"/>
          <w:sz w:val="28"/>
          <w:szCs w:val="28"/>
        </w:rPr>
        <w:t>20</w:t>
      </w:r>
      <w:r w:rsidRPr="003E252C">
        <w:rPr>
          <w:rFonts w:ascii="仿宋" w:eastAsia="仿宋" w:hAnsi="仿宋" w:cs="仿宋_GB2312" w:hint="eastAsia"/>
          <w:sz w:val="28"/>
          <w:szCs w:val="28"/>
        </w:rPr>
        <w:t>年</w:t>
      </w:r>
      <w:r w:rsidR="00D03682" w:rsidRPr="003E252C">
        <w:rPr>
          <w:rFonts w:ascii="仿宋" w:eastAsia="仿宋" w:hAnsi="仿宋" w:cs="仿宋_GB2312" w:hint="eastAsia"/>
          <w:sz w:val="28"/>
          <w:szCs w:val="28"/>
        </w:rPr>
        <w:t>7月11日和9月19日</w:t>
      </w:r>
      <w:r w:rsidRPr="003E252C">
        <w:rPr>
          <w:rFonts w:ascii="仿宋" w:eastAsia="仿宋" w:hAnsi="仿宋" w:cs="仿宋_GB2312"/>
          <w:sz w:val="28"/>
          <w:szCs w:val="28"/>
        </w:rPr>
        <w:t>的</w:t>
      </w:r>
      <w:r w:rsidRPr="003E252C">
        <w:rPr>
          <w:rFonts w:ascii="仿宋" w:eastAsia="仿宋" w:hAnsi="仿宋" w:cs="仿宋_GB2312" w:hint="eastAsia"/>
          <w:sz w:val="28"/>
          <w:szCs w:val="28"/>
        </w:rPr>
        <w:t>CET考试</w:t>
      </w:r>
      <w:r w:rsidR="00B15400">
        <w:rPr>
          <w:rFonts w:ascii="仿宋" w:eastAsia="仿宋" w:hAnsi="仿宋" w:cs="仿宋_GB2312" w:hint="eastAsia"/>
          <w:sz w:val="28"/>
          <w:szCs w:val="28"/>
        </w:rPr>
        <w:t>安排如下</w:t>
      </w:r>
      <w:r w:rsidRPr="003E252C">
        <w:rPr>
          <w:rFonts w:ascii="仿宋" w:eastAsia="仿宋" w:hAnsi="仿宋" w:cs="仿宋_GB2312" w:hint="eastAsia"/>
          <w:sz w:val="28"/>
          <w:szCs w:val="28"/>
        </w:rPr>
        <w:t>：</w:t>
      </w:r>
    </w:p>
    <w:p w:rsidR="002F6B75" w:rsidRDefault="0079201D" w:rsidP="003E252C">
      <w:pPr>
        <w:pStyle w:val="1"/>
        <w:adjustRightInd w:val="0"/>
        <w:snapToGrid w:val="0"/>
        <w:spacing w:beforeLines="50" w:before="156" w:afterLines="50" w:after="156" w:line="440" w:lineRule="exact"/>
        <w:ind w:firstLine="562"/>
        <w:rPr>
          <w:rFonts w:ascii="仿宋_GB2312" w:eastAsia="仿宋_GB2312"/>
          <w:b/>
          <w:sz w:val="28"/>
          <w:szCs w:val="28"/>
        </w:rPr>
      </w:pPr>
      <w:r>
        <w:rPr>
          <w:rFonts w:ascii="仿宋_GB2312" w:eastAsia="仿宋_GB2312" w:hint="eastAsia"/>
          <w:b/>
          <w:sz w:val="28"/>
          <w:szCs w:val="28"/>
        </w:rPr>
        <w:t>一、</w:t>
      </w:r>
      <w:r w:rsidR="002A1169">
        <w:rPr>
          <w:rFonts w:ascii="仿宋_GB2312" w:eastAsia="仿宋_GB2312" w:hint="eastAsia"/>
          <w:b/>
          <w:sz w:val="28"/>
          <w:szCs w:val="28"/>
        </w:rPr>
        <w:t>考试</w:t>
      </w:r>
      <w:r w:rsidR="002A1169">
        <w:rPr>
          <w:rFonts w:ascii="仿宋_GB2312" w:eastAsia="仿宋_GB2312"/>
          <w:b/>
          <w:sz w:val="28"/>
          <w:szCs w:val="28"/>
        </w:rPr>
        <w:t>时间</w:t>
      </w:r>
    </w:p>
    <w:p w:rsidR="00C31C15" w:rsidRPr="00C31C15" w:rsidRDefault="00C31C15" w:rsidP="00C31C15">
      <w:pPr>
        <w:spacing w:afterLines="50" w:after="156" w:line="440" w:lineRule="exact"/>
        <w:ind w:firstLineChars="200" w:firstLine="560"/>
        <w:rPr>
          <w:rFonts w:ascii="仿宋" w:eastAsia="仿宋" w:hAnsi="仿宋" w:cs="仿宋_GB2312"/>
          <w:sz w:val="28"/>
          <w:szCs w:val="28"/>
        </w:rPr>
      </w:pPr>
      <w:r w:rsidRPr="00C31C15">
        <w:rPr>
          <w:rFonts w:ascii="仿宋" w:eastAsia="仿宋" w:hAnsi="仿宋" w:cs="仿宋_GB2312" w:hint="eastAsia"/>
          <w:sz w:val="28"/>
          <w:szCs w:val="28"/>
        </w:rPr>
        <w:t>7月11日</w:t>
      </w:r>
      <w:r w:rsidRPr="00C31C15">
        <w:rPr>
          <w:rFonts w:ascii="仿宋" w:eastAsia="仿宋" w:hAnsi="仿宋" w:cs="仿宋_GB2312"/>
          <w:sz w:val="28"/>
          <w:szCs w:val="28"/>
        </w:rPr>
        <w:t>考试</w:t>
      </w:r>
      <w:r w:rsidRPr="00C31C15">
        <w:rPr>
          <w:rFonts w:ascii="仿宋" w:eastAsia="仿宋" w:hAnsi="仿宋" w:cs="仿宋_GB2312" w:hint="eastAsia"/>
          <w:sz w:val="28"/>
          <w:szCs w:val="28"/>
        </w:rPr>
        <w:t>考次</w:t>
      </w:r>
      <w:r w:rsidRPr="00C31C15">
        <w:rPr>
          <w:rFonts w:ascii="仿宋" w:eastAsia="仿宋" w:hAnsi="仿宋" w:cs="仿宋_GB2312"/>
          <w:sz w:val="28"/>
          <w:szCs w:val="28"/>
        </w:rPr>
        <w:t>为</w:t>
      </w:r>
      <w:r w:rsidRPr="00C31C15">
        <w:rPr>
          <w:rFonts w:ascii="仿宋" w:eastAsia="仿宋" w:hAnsi="仿宋" w:cs="仿宋_GB2312" w:hint="eastAsia"/>
          <w:sz w:val="28"/>
          <w:szCs w:val="28"/>
        </w:rPr>
        <w:t>201，9月19日</w:t>
      </w:r>
      <w:r w:rsidRPr="00C31C15">
        <w:rPr>
          <w:rFonts w:ascii="仿宋" w:eastAsia="仿宋" w:hAnsi="仿宋" w:cs="仿宋_GB2312"/>
          <w:sz w:val="28"/>
          <w:szCs w:val="28"/>
        </w:rPr>
        <w:t>考试</w:t>
      </w:r>
      <w:r w:rsidRPr="00C31C15">
        <w:rPr>
          <w:rFonts w:ascii="仿宋" w:eastAsia="仿宋" w:hAnsi="仿宋" w:cs="仿宋_GB2312" w:hint="eastAsia"/>
          <w:sz w:val="28"/>
          <w:szCs w:val="28"/>
        </w:rPr>
        <w:t>考次</w:t>
      </w:r>
      <w:r w:rsidRPr="00C31C15">
        <w:rPr>
          <w:rFonts w:ascii="仿宋" w:eastAsia="仿宋" w:hAnsi="仿宋" w:cs="仿宋_GB2312"/>
          <w:sz w:val="28"/>
          <w:szCs w:val="28"/>
        </w:rPr>
        <w:t>为</w:t>
      </w:r>
      <w:r w:rsidRPr="00C31C15">
        <w:rPr>
          <w:rFonts w:ascii="仿宋" w:eastAsia="仿宋" w:hAnsi="仿宋" w:cs="仿宋_GB2312" w:hint="eastAsia"/>
          <w:sz w:val="28"/>
          <w:szCs w:val="28"/>
        </w:rPr>
        <w:t>203，</w:t>
      </w:r>
      <w:r w:rsidRPr="00C31C15">
        <w:rPr>
          <w:rFonts w:ascii="仿宋" w:eastAsia="仿宋" w:hAnsi="仿宋" w:cs="仿宋_GB2312"/>
          <w:sz w:val="28"/>
          <w:szCs w:val="28"/>
        </w:rPr>
        <w:t>两次考试开考科目</w:t>
      </w:r>
      <w:r w:rsidRPr="00C31C15">
        <w:rPr>
          <w:rFonts w:ascii="仿宋" w:eastAsia="仿宋" w:hAnsi="仿宋" w:cs="仿宋_GB2312" w:hint="eastAsia"/>
          <w:sz w:val="28"/>
          <w:szCs w:val="28"/>
        </w:rPr>
        <w:t>相同</w:t>
      </w:r>
      <w:r w:rsidRPr="00C31C15">
        <w:rPr>
          <w:rFonts w:ascii="仿宋" w:eastAsia="仿宋" w:hAnsi="仿宋" w:cs="仿宋_GB2312"/>
          <w:sz w:val="28"/>
          <w:szCs w:val="28"/>
        </w:rPr>
        <w:t>，具体如下：</w:t>
      </w:r>
    </w:p>
    <w:tbl>
      <w:tblPr>
        <w:tblW w:w="819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60"/>
        <w:gridCol w:w="2664"/>
        <w:gridCol w:w="1418"/>
        <w:gridCol w:w="2155"/>
      </w:tblGrid>
      <w:tr w:rsidR="00C31C15" w:rsidRPr="00731B5C" w:rsidTr="00C31C15">
        <w:trPr>
          <w:trHeight w:val="826"/>
          <w:tblHeader/>
          <w:jc w:val="center"/>
        </w:trPr>
        <w:tc>
          <w:tcPr>
            <w:tcW w:w="1960" w:type="dxa"/>
            <w:tcBorders>
              <w:top w:val="single" w:sz="12" w:space="0" w:color="000000"/>
              <w:left w:val="single" w:sz="12" w:space="0" w:color="000000"/>
              <w:bottom w:val="single" w:sz="12"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bookmarkStart w:id="0" w:name="OLE_LINK1"/>
            <w:r w:rsidRPr="002D7124">
              <w:rPr>
                <w:rFonts w:ascii="仿宋_GB2312" w:eastAsia="仿宋_GB2312" w:hAnsi="Times New Roman" w:hint="eastAsia"/>
                <w:kern w:val="0"/>
                <w:sz w:val="24"/>
              </w:rPr>
              <w:t>日期</w:t>
            </w:r>
          </w:p>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（7月11日/</w:t>
            </w:r>
          </w:p>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9月19日）</w:t>
            </w:r>
          </w:p>
        </w:tc>
        <w:tc>
          <w:tcPr>
            <w:tcW w:w="2664" w:type="dxa"/>
            <w:tcBorders>
              <w:top w:val="single" w:sz="12" w:space="0" w:color="000000"/>
              <w:left w:val="single" w:sz="4" w:space="0" w:color="000000"/>
              <w:bottom w:val="single" w:sz="12"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考试种类</w:t>
            </w:r>
          </w:p>
        </w:tc>
        <w:tc>
          <w:tcPr>
            <w:tcW w:w="1418" w:type="dxa"/>
            <w:tcBorders>
              <w:top w:val="single" w:sz="12" w:space="0" w:color="000000"/>
              <w:left w:val="single" w:sz="4" w:space="0" w:color="000000"/>
              <w:bottom w:val="single" w:sz="12"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考试代码</w:t>
            </w:r>
          </w:p>
        </w:tc>
        <w:tc>
          <w:tcPr>
            <w:tcW w:w="2155" w:type="dxa"/>
            <w:tcBorders>
              <w:top w:val="single" w:sz="12" w:space="0" w:color="000000"/>
              <w:left w:val="single" w:sz="4" w:space="0" w:color="000000"/>
              <w:bottom w:val="single" w:sz="12"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考试时间</w:t>
            </w:r>
          </w:p>
        </w:tc>
      </w:tr>
      <w:tr w:rsidR="00C31C15" w:rsidRPr="00731B5C" w:rsidTr="00C31C15">
        <w:trPr>
          <w:trHeight w:hRule="exact" w:val="539"/>
          <w:jc w:val="center"/>
        </w:trPr>
        <w:tc>
          <w:tcPr>
            <w:tcW w:w="1960" w:type="dxa"/>
            <w:vMerge w:val="restart"/>
            <w:tcBorders>
              <w:top w:val="single" w:sz="12" w:space="0" w:color="000000"/>
              <w:left w:val="single" w:sz="12"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上午</w:t>
            </w:r>
          </w:p>
        </w:tc>
        <w:tc>
          <w:tcPr>
            <w:tcW w:w="2664" w:type="dxa"/>
            <w:tcBorders>
              <w:top w:val="single" w:sz="12"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英语四级考试（CET4）</w:t>
            </w:r>
          </w:p>
        </w:tc>
        <w:tc>
          <w:tcPr>
            <w:tcW w:w="1418" w:type="dxa"/>
            <w:tcBorders>
              <w:top w:val="single" w:sz="12"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1</w:t>
            </w:r>
          </w:p>
        </w:tc>
        <w:tc>
          <w:tcPr>
            <w:tcW w:w="2155" w:type="dxa"/>
            <w:tcBorders>
              <w:top w:val="single" w:sz="12"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9</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00—11</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20</w:t>
            </w:r>
          </w:p>
        </w:tc>
      </w:tr>
      <w:tr w:rsidR="00C31C15" w:rsidRPr="00731B5C" w:rsidTr="00C31C15">
        <w:trPr>
          <w:trHeight w:hRule="exact" w:val="539"/>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C31C15" w:rsidRPr="002D7124" w:rsidRDefault="00C31C15" w:rsidP="00EE0010">
            <w:pPr>
              <w:widowControl/>
              <w:spacing w:line="300" w:lineRule="exact"/>
              <w:jc w:val="left"/>
              <w:rPr>
                <w:rFonts w:ascii="仿宋_GB2312" w:eastAsia="仿宋_GB2312" w:hAnsi="Times New Roman"/>
                <w:kern w:val="0"/>
                <w:sz w:val="24"/>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日语四级考试（CJT4）</w:t>
            </w:r>
          </w:p>
        </w:tc>
        <w:tc>
          <w:tcPr>
            <w:tcW w:w="1418"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3</w:t>
            </w:r>
          </w:p>
        </w:tc>
        <w:tc>
          <w:tcPr>
            <w:tcW w:w="2155" w:type="dxa"/>
            <w:tcBorders>
              <w:top w:val="single" w:sz="4"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9</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00—11</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10</w:t>
            </w:r>
          </w:p>
        </w:tc>
      </w:tr>
      <w:tr w:rsidR="00C31C15" w:rsidRPr="00731B5C" w:rsidTr="00C31C15">
        <w:trPr>
          <w:trHeight w:hRule="exact" w:val="539"/>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C31C15" w:rsidRPr="002D7124" w:rsidRDefault="00C31C15" w:rsidP="00EE0010">
            <w:pPr>
              <w:widowControl/>
              <w:spacing w:line="300" w:lineRule="exact"/>
              <w:jc w:val="left"/>
              <w:rPr>
                <w:rFonts w:ascii="仿宋_GB2312" w:eastAsia="仿宋_GB2312" w:hAnsi="Times New Roman"/>
                <w:kern w:val="0"/>
                <w:sz w:val="24"/>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德语四级考试（CGT4）</w:t>
            </w:r>
          </w:p>
        </w:tc>
        <w:tc>
          <w:tcPr>
            <w:tcW w:w="1418"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5</w:t>
            </w:r>
          </w:p>
        </w:tc>
        <w:tc>
          <w:tcPr>
            <w:tcW w:w="2155" w:type="dxa"/>
            <w:tcBorders>
              <w:top w:val="single" w:sz="4"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9</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00—11</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10</w:t>
            </w:r>
          </w:p>
        </w:tc>
      </w:tr>
      <w:tr w:rsidR="00C31C15" w:rsidRPr="00731B5C" w:rsidTr="00C31C15">
        <w:trPr>
          <w:trHeight w:hRule="exact" w:val="539"/>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C31C15" w:rsidRPr="002D7124" w:rsidRDefault="00C31C15" w:rsidP="00EE0010">
            <w:pPr>
              <w:widowControl/>
              <w:spacing w:line="300" w:lineRule="exact"/>
              <w:jc w:val="left"/>
              <w:rPr>
                <w:rFonts w:ascii="仿宋_GB2312" w:eastAsia="仿宋_GB2312" w:hAnsi="Times New Roman"/>
                <w:kern w:val="0"/>
                <w:sz w:val="24"/>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俄语四级考试（CRT4）</w:t>
            </w:r>
          </w:p>
        </w:tc>
        <w:tc>
          <w:tcPr>
            <w:tcW w:w="1418"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7</w:t>
            </w:r>
          </w:p>
        </w:tc>
        <w:tc>
          <w:tcPr>
            <w:tcW w:w="2155" w:type="dxa"/>
            <w:tcBorders>
              <w:top w:val="single" w:sz="4"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9</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00—11</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10</w:t>
            </w:r>
          </w:p>
        </w:tc>
      </w:tr>
      <w:tr w:rsidR="00C31C15" w:rsidRPr="00731B5C" w:rsidTr="00C31C15">
        <w:trPr>
          <w:trHeight w:hRule="exact" w:val="539"/>
          <w:jc w:val="center"/>
        </w:trPr>
        <w:tc>
          <w:tcPr>
            <w:tcW w:w="1960" w:type="dxa"/>
            <w:vMerge/>
            <w:tcBorders>
              <w:top w:val="single" w:sz="12" w:space="0" w:color="000000"/>
              <w:left w:val="single" w:sz="12" w:space="0" w:color="000000"/>
              <w:bottom w:val="single" w:sz="4" w:space="0" w:color="000000"/>
              <w:right w:val="single" w:sz="4" w:space="0" w:color="000000"/>
            </w:tcBorders>
            <w:vAlign w:val="center"/>
          </w:tcPr>
          <w:p w:rsidR="00C31C15" w:rsidRPr="002D7124" w:rsidRDefault="00C31C15" w:rsidP="00EE0010">
            <w:pPr>
              <w:widowControl/>
              <w:spacing w:line="300" w:lineRule="exact"/>
              <w:jc w:val="left"/>
              <w:rPr>
                <w:rFonts w:ascii="仿宋_GB2312" w:eastAsia="仿宋_GB2312" w:hAnsi="Times New Roman"/>
                <w:kern w:val="0"/>
                <w:sz w:val="24"/>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法语四级考试（CFT4）</w:t>
            </w:r>
          </w:p>
        </w:tc>
        <w:tc>
          <w:tcPr>
            <w:tcW w:w="1418"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9</w:t>
            </w:r>
          </w:p>
        </w:tc>
        <w:tc>
          <w:tcPr>
            <w:tcW w:w="2155" w:type="dxa"/>
            <w:tcBorders>
              <w:top w:val="single" w:sz="4"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9</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00—11</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10</w:t>
            </w:r>
          </w:p>
        </w:tc>
      </w:tr>
      <w:tr w:rsidR="00C31C15" w:rsidRPr="00731B5C" w:rsidTr="00C31C15">
        <w:trPr>
          <w:trHeight w:hRule="exact" w:val="539"/>
          <w:jc w:val="center"/>
        </w:trPr>
        <w:tc>
          <w:tcPr>
            <w:tcW w:w="1960" w:type="dxa"/>
            <w:vMerge w:val="restart"/>
            <w:tcBorders>
              <w:top w:val="single" w:sz="4" w:space="0" w:color="000000"/>
              <w:left w:val="single" w:sz="12" w:space="0" w:color="000000"/>
              <w:bottom w:val="single" w:sz="12"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下午</w:t>
            </w:r>
          </w:p>
        </w:tc>
        <w:tc>
          <w:tcPr>
            <w:tcW w:w="2664"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英语六级考试（CET6）</w:t>
            </w:r>
          </w:p>
        </w:tc>
        <w:tc>
          <w:tcPr>
            <w:tcW w:w="1418"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2</w:t>
            </w:r>
          </w:p>
        </w:tc>
        <w:tc>
          <w:tcPr>
            <w:tcW w:w="2155" w:type="dxa"/>
            <w:tcBorders>
              <w:top w:val="single" w:sz="4"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15</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00—17</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25</w:t>
            </w:r>
          </w:p>
        </w:tc>
      </w:tr>
      <w:tr w:rsidR="00C31C15" w:rsidRPr="00731B5C" w:rsidTr="00C31C15">
        <w:trPr>
          <w:trHeight w:hRule="exact" w:val="539"/>
          <w:jc w:val="center"/>
        </w:trPr>
        <w:tc>
          <w:tcPr>
            <w:tcW w:w="1960" w:type="dxa"/>
            <w:vMerge/>
            <w:tcBorders>
              <w:top w:val="single" w:sz="4" w:space="0" w:color="000000"/>
              <w:left w:val="single" w:sz="12" w:space="0" w:color="000000"/>
              <w:bottom w:val="single" w:sz="12" w:space="0" w:color="000000"/>
              <w:right w:val="single" w:sz="4" w:space="0" w:color="000000"/>
            </w:tcBorders>
            <w:vAlign w:val="center"/>
          </w:tcPr>
          <w:p w:rsidR="00C31C15" w:rsidRPr="002D7124" w:rsidRDefault="00C31C15" w:rsidP="00EE0010">
            <w:pPr>
              <w:widowControl/>
              <w:spacing w:line="300" w:lineRule="exact"/>
              <w:jc w:val="left"/>
              <w:rPr>
                <w:rFonts w:ascii="仿宋_GB2312" w:eastAsia="仿宋_GB2312" w:hAnsi="Times New Roman"/>
                <w:kern w:val="0"/>
                <w:sz w:val="24"/>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日语六级考试（CJT6）</w:t>
            </w:r>
          </w:p>
        </w:tc>
        <w:tc>
          <w:tcPr>
            <w:tcW w:w="1418"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4</w:t>
            </w:r>
          </w:p>
        </w:tc>
        <w:tc>
          <w:tcPr>
            <w:tcW w:w="2155" w:type="dxa"/>
            <w:tcBorders>
              <w:top w:val="single" w:sz="4"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15</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00—17</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10</w:t>
            </w:r>
          </w:p>
        </w:tc>
      </w:tr>
      <w:tr w:rsidR="00C31C15" w:rsidRPr="00731B5C" w:rsidTr="00C31C15">
        <w:trPr>
          <w:trHeight w:hRule="exact" w:val="539"/>
          <w:jc w:val="center"/>
        </w:trPr>
        <w:tc>
          <w:tcPr>
            <w:tcW w:w="1960" w:type="dxa"/>
            <w:vMerge/>
            <w:tcBorders>
              <w:top w:val="single" w:sz="4" w:space="0" w:color="000000"/>
              <w:left w:val="single" w:sz="12" w:space="0" w:color="000000"/>
              <w:bottom w:val="single" w:sz="12" w:space="0" w:color="000000"/>
              <w:right w:val="single" w:sz="4" w:space="0" w:color="000000"/>
            </w:tcBorders>
            <w:vAlign w:val="center"/>
          </w:tcPr>
          <w:p w:rsidR="00C31C15" w:rsidRPr="002D7124" w:rsidRDefault="00C31C15" w:rsidP="00EE0010">
            <w:pPr>
              <w:widowControl/>
              <w:spacing w:line="300" w:lineRule="exact"/>
              <w:jc w:val="left"/>
              <w:rPr>
                <w:rFonts w:ascii="仿宋_GB2312" w:eastAsia="仿宋_GB2312" w:hAnsi="Times New Roman"/>
                <w:kern w:val="0"/>
                <w:sz w:val="24"/>
              </w:rPr>
            </w:pPr>
          </w:p>
        </w:tc>
        <w:tc>
          <w:tcPr>
            <w:tcW w:w="2664"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德语六级考试（CGT6）</w:t>
            </w:r>
          </w:p>
        </w:tc>
        <w:tc>
          <w:tcPr>
            <w:tcW w:w="1418" w:type="dxa"/>
            <w:tcBorders>
              <w:top w:val="single" w:sz="4" w:space="0" w:color="000000"/>
              <w:left w:val="single" w:sz="4" w:space="0" w:color="000000"/>
              <w:bottom w:val="single" w:sz="4"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6</w:t>
            </w:r>
          </w:p>
        </w:tc>
        <w:tc>
          <w:tcPr>
            <w:tcW w:w="2155" w:type="dxa"/>
            <w:tcBorders>
              <w:top w:val="single" w:sz="4" w:space="0" w:color="000000"/>
              <w:left w:val="single" w:sz="4" w:space="0" w:color="000000"/>
              <w:bottom w:val="single" w:sz="4"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15</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00—17</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10</w:t>
            </w:r>
          </w:p>
        </w:tc>
      </w:tr>
      <w:tr w:rsidR="00C31C15" w:rsidRPr="00731B5C" w:rsidTr="00C31C15">
        <w:trPr>
          <w:trHeight w:hRule="exact" w:val="539"/>
          <w:jc w:val="center"/>
        </w:trPr>
        <w:tc>
          <w:tcPr>
            <w:tcW w:w="1960" w:type="dxa"/>
            <w:vMerge/>
            <w:tcBorders>
              <w:top w:val="single" w:sz="4" w:space="0" w:color="000000"/>
              <w:left w:val="single" w:sz="12" w:space="0" w:color="000000"/>
              <w:bottom w:val="single" w:sz="12" w:space="0" w:color="000000"/>
              <w:right w:val="single" w:sz="4" w:space="0" w:color="000000"/>
            </w:tcBorders>
            <w:vAlign w:val="center"/>
          </w:tcPr>
          <w:p w:rsidR="00C31C15" w:rsidRPr="002D7124" w:rsidRDefault="00C31C15" w:rsidP="00EE0010">
            <w:pPr>
              <w:widowControl/>
              <w:spacing w:line="300" w:lineRule="exact"/>
              <w:jc w:val="left"/>
              <w:rPr>
                <w:rFonts w:ascii="仿宋_GB2312" w:eastAsia="仿宋_GB2312" w:hAnsi="Times New Roman"/>
                <w:kern w:val="0"/>
                <w:sz w:val="24"/>
              </w:rPr>
            </w:pPr>
          </w:p>
        </w:tc>
        <w:tc>
          <w:tcPr>
            <w:tcW w:w="2664" w:type="dxa"/>
            <w:tcBorders>
              <w:top w:val="single" w:sz="4" w:space="0" w:color="000000"/>
              <w:left w:val="single" w:sz="4" w:space="0" w:color="000000"/>
              <w:bottom w:val="single" w:sz="12"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俄语六级考试（CRT6）</w:t>
            </w:r>
          </w:p>
        </w:tc>
        <w:tc>
          <w:tcPr>
            <w:tcW w:w="1418" w:type="dxa"/>
            <w:tcBorders>
              <w:top w:val="single" w:sz="4" w:space="0" w:color="000000"/>
              <w:left w:val="single" w:sz="4" w:space="0" w:color="000000"/>
              <w:bottom w:val="single" w:sz="12" w:space="0" w:color="000000"/>
              <w:right w:val="single" w:sz="4"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8</w:t>
            </w:r>
          </w:p>
        </w:tc>
        <w:tc>
          <w:tcPr>
            <w:tcW w:w="2155" w:type="dxa"/>
            <w:tcBorders>
              <w:top w:val="single" w:sz="4" w:space="0" w:color="000000"/>
              <w:left w:val="single" w:sz="4" w:space="0" w:color="000000"/>
              <w:bottom w:val="single" w:sz="12" w:space="0" w:color="000000"/>
              <w:right w:val="single" w:sz="12" w:space="0" w:color="000000"/>
            </w:tcBorders>
            <w:vAlign w:val="center"/>
          </w:tcPr>
          <w:p w:rsidR="00C31C15" w:rsidRPr="002D7124" w:rsidRDefault="00C31C15" w:rsidP="00EE0010">
            <w:pPr>
              <w:widowControl/>
              <w:adjustRightInd w:val="0"/>
              <w:snapToGrid w:val="0"/>
              <w:spacing w:line="300" w:lineRule="exact"/>
              <w:jc w:val="center"/>
              <w:rPr>
                <w:rFonts w:ascii="仿宋_GB2312" w:eastAsia="仿宋_GB2312" w:hAnsi="Times New Roman"/>
                <w:kern w:val="0"/>
                <w:sz w:val="24"/>
              </w:rPr>
            </w:pPr>
            <w:r w:rsidRPr="002D7124">
              <w:rPr>
                <w:rFonts w:ascii="仿宋_GB2312" w:eastAsia="仿宋_GB2312" w:hAnsi="Times New Roman" w:hint="eastAsia"/>
                <w:kern w:val="0"/>
                <w:sz w:val="24"/>
              </w:rPr>
              <w:t>15</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00—17</w:t>
            </w:r>
            <w:r w:rsidRPr="002D7124">
              <w:rPr>
                <w:rFonts w:ascii="仿宋_GB2312" w:eastAsia="仿宋_GB2312" w:hAnsi="宋体" w:cs="宋体" w:hint="eastAsia"/>
                <w:kern w:val="0"/>
                <w:sz w:val="24"/>
              </w:rPr>
              <w:t>∶</w:t>
            </w:r>
            <w:r w:rsidRPr="002D7124">
              <w:rPr>
                <w:rFonts w:ascii="仿宋_GB2312" w:eastAsia="仿宋_GB2312" w:hAnsi="Times New Roman" w:hint="eastAsia"/>
                <w:kern w:val="0"/>
                <w:sz w:val="24"/>
              </w:rPr>
              <w:t>10</w:t>
            </w:r>
          </w:p>
        </w:tc>
      </w:tr>
    </w:tbl>
    <w:bookmarkEnd w:id="0"/>
    <w:p w:rsidR="002F6B75" w:rsidRDefault="0079201D" w:rsidP="003E252C">
      <w:pPr>
        <w:pStyle w:val="1"/>
        <w:adjustRightInd w:val="0"/>
        <w:snapToGrid w:val="0"/>
        <w:spacing w:beforeLines="50" w:before="156" w:afterLines="50" w:after="156" w:line="440" w:lineRule="exact"/>
        <w:ind w:firstLine="562"/>
        <w:rPr>
          <w:rFonts w:ascii="仿宋_GB2312" w:eastAsia="仿宋_GB2312"/>
          <w:b/>
          <w:sz w:val="28"/>
          <w:szCs w:val="28"/>
        </w:rPr>
      </w:pPr>
      <w:r>
        <w:rPr>
          <w:rFonts w:ascii="仿宋_GB2312" w:eastAsia="仿宋_GB2312" w:hint="eastAsia"/>
          <w:b/>
          <w:sz w:val="28"/>
          <w:szCs w:val="28"/>
        </w:rPr>
        <w:t>二、</w:t>
      </w:r>
      <w:r w:rsidR="002A1169">
        <w:rPr>
          <w:rFonts w:ascii="仿宋_GB2312" w:eastAsia="仿宋_GB2312" w:hint="eastAsia"/>
          <w:b/>
          <w:sz w:val="28"/>
          <w:szCs w:val="28"/>
        </w:rPr>
        <w:t>报名</w:t>
      </w:r>
      <w:r w:rsidR="00C31C15">
        <w:rPr>
          <w:rFonts w:ascii="仿宋_GB2312" w:eastAsia="仿宋_GB2312" w:hint="eastAsia"/>
          <w:b/>
          <w:sz w:val="28"/>
          <w:szCs w:val="28"/>
        </w:rPr>
        <w:t>资格</w:t>
      </w:r>
    </w:p>
    <w:p w:rsidR="004B54CA" w:rsidRPr="00BB68F4" w:rsidRDefault="004B54CA" w:rsidP="00BB68F4">
      <w:pPr>
        <w:pStyle w:val="1"/>
        <w:adjustRightInd w:val="0"/>
        <w:snapToGrid w:val="0"/>
        <w:spacing w:line="440" w:lineRule="exact"/>
        <w:ind w:firstLine="562"/>
        <w:jc w:val="left"/>
        <w:rPr>
          <w:rFonts w:ascii="仿宋_GB2312" w:eastAsia="仿宋_GB2312"/>
          <w:b/>
          <w:sz w:val="28"/>
          <w:szCs w:val="28"/>
        </w:rPr>
      </w:pPr>
      <w:r w:rsidRPr="00BB68F4">
        <w:rPr>
          <w:rFonts w:ascii="仿宋_GB2312" w:eastAsia="仿宋_GB2312" w:hint="eastAsia"/>
          <w:b/>
          <w:sz w:val="28"/>
          <w:szCs w:val="28"/>
        </w:rPr>
        <w:t>（一）7月11日报名</w:t>
      </w:r>
      <w:r w:rsidR="00C31C15">
        <w:rPr>
          <w:rFonts w:ascii="仿宋_GB2312" w:eastAsia="仿宋_GB2312" w:hint="eastAsia"/>
          <w:b/>
          <w:sz w:val="28"/>
          <w:szCs w:val="28"/>
        </w:rPr>
        <w:t>资格</w:t>
      </w:r>
    </w:p>
    <w:p w:rsidR="002F6B75" w:rsidRDefault="002A1169"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CET-4</w:t>
      </w:r>
      <w:r>
        <w:rPr>
          <w:rFonts w:ascii="仿宋_GB2312" w:eastAsia="仿宋_GB2312" w:hint="eastAsia"/>
          <w:sz w:val="28"/>
          <w:szCs w:val="28"/>
        </w:rPr>
        <w:t>报名</w:t>
      </w:r>
      <w:r w:rsidR="00C31C15">
        <w:rPr>
          <w:rFonts w:ascii="仿宋_GB2312" w:eastAsia="仿宋_GB2312" w:hint="eastAsia"/>
          <w:sz w:val="28"/>
          <w:szCs w:val="28"/>
        </w:rPr>
        <w:t>资格</w:t>
      </w:r>
      <w:r>
        <w:rPr>
          <w:rFonts w:ascii="仿宋_GB2312" w:eastAsia="仿宋_GB2312" w:hint="eastAsia"/>
          <w:sz w:val="28"/>
          <w:szCs w:val="28"/>
        </w:rPr>
        <w:t>：</w:t>
      </w:r>
      <w:r w:rsidR="004B54CA">
        <w:rPr>
          <w:rFonts w:ascii="仿宋_GB2312" w:eastAsia="仿宋_GB2312"/>
          <w:sz w:val="28"/>
          <w:szCs w:val="28"/>
        </w:rPr>
        <w:t>CET-4</w:t>
      </w:r>
      <w:r w:rsidR="004B54CA">
        <w:rPr>
          <w:rFonts w:ascii="仿宋_GB2312" w:eastAsia="仿宋_GB2312" w:hint="eastAsia"/>
          <w:sz w:val="28"/>
          <w:szCs w:val="28"/>
        </w:rPr>
        <w:t>成绩</w:t>
      </w:r>
      <w:r w:rsidR="0079201D">
        <w:rPr>
          <w:rFonts w:ascii="仿宋_GB2312" w:eastAsia="仿宋_GB2312" w:hint="eastAsia"/>
          <w:sz w:val="28"/>
          <w:szCs w:val="28"/>
        </w:rPr>
        <w:t>未</w:t>
      </w:r>
      <w:r w:rsidR="004B54CA">
        <w:rPr>
          <w:rFonts w:ascii="仿宋_GB2312" w:eastAsia="仿宋_GB2312"/>
          <w:sz w:val="28"/>
          <w:szCs w:val="28"/>
        </w:rPr>
        <w:t>达到</w:t>
      </w:r>
      <w:r w:rsidR="004B54CA">
        <w:rPr>
          <w:rFonts w:ascii="仿宋_GB2312" w:eastAsia="仿宋_GB2312" w:hint="eastAsia"/>
          <w:sz w:val="28"/>
          <w:szCs w:val="28"/>
        </w:rPr>
        <w:t>425分</w:t>
      </w:r>
      <w:r w:rsidR="004B54CA">
        <w:rPr>
          <w:rFonts w:ascii="仿宋_GB2312" w:eastAsia="仿宋_GB2312"/>
          <w:sz w:val="28"/>
          <w:szCs w:val="28"/>
        </w:rPr>
        <w:t>的</w:t>
      </w:r>
      <w:r w:rsidR="0026568C" w:rsidRPr="0026568C">
        <w:rPr>
          <w:rFonts w:ascii="仿宋_GB2312" w:eastAsia="仿宋_GB2312" w:hint="eastAsia"/>
          <w:sz w:val="28"/>
          <w:szCs w:val="28"/>
        </w:rPr>
        <w:t>研究生</w:t>
      </w:r>
      <w:r w:rsidR="0026568C">
        <w:rPr>
          <w:rFonts w:ascii="仿宋_GB2312" w:eastAsia="仿宋_GB2312" w:hint="eastAsia"/>
          <w:sz w:val="28"/>
          <w:szCs w:val="28"/>
        </w:rPr>
        <w:t>及</w:t>
      </w:r>
      <w:r w:rsidR="004B54CA">
        <w:rPr>
          <w:rFonts w:ascii="仿宋_GB2312" w:eastAsia="仿宋_GB2312" w:hint="eastAsia"/>
          <w:sz w:val="28"/>
          <w:szCs w:val="28"/>
        </w:rPr>
        <w:t>2020届</w:t>
      </w:r>
      <w:r w:rsidR="0026568C">
        <w:rPr>
          <w:rFonts w:ascii="仿宋_GB2312" w:eastAsia="仿宋_GB2312" w:hint="eastAsia"/>
          <w:sz w:val="28"/>
          <w:szCs w:val="28"/>
        </w:rPr>
        <w:t>本科</w:t>
      </w:r>
      <w:r w:rsidR="004B54CA">
        <w:rPr>
          <w:rFonts w:ascii="仿宋_GB2312" w:eastAsia="仿宋_GB2312" w:hint="eastAsia"/>
          <w:sz w:val="28"/>
          <w:szCs w:val="28"/>
        </w:rPr>
        <w:t>毕业生</w:t>
      </w:r>
      <w:r w:rsidR="0079201D">
        <w:rPr>
          <w:rFonts w:ascii="仿宋_GB2312" w:eastAsia="仿宋_GB2312" w:hint="eastAsia"/>
          <w:sz w:val="28"/>
          <w:szCs w:val="28"/>
        </w:rPr>
        <w:t>。</w:t>
      </w:r>
    </w:p>
    <w:p w:rsidR="002F6B75" w:rsidRDefault="002A1169"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t>2.CET</w:t>
      </w:r>
      <w:r>
        <w:rPr>
          <w:rFonts w:ascii="仿宋_GB2312" w:eastAsia="仿宋_GB2312"/>
          <w:sz w:val="28"/>
          <w:szCs w:val="28"/>
        </w:rPr>
        <w:t>-6</w:t>
      </w:r>
      <w:r>
        <w:rPr>
          <w:rFonts w:ascii="仿宋_GB2312" w:eastAsia="仿宋_GB2312" w:hint="eastAsia"/>
          <w:sz w:val="28"/>
          <w:szCs w:val="28"/>
        </w:rPr>
        <w:t>报名</w:t>
      </w:r>
      <w:r w:rsidR="00C31C15">
        <w:rPr>
          <w:rFonts w:ascii="仿宋_GB2312" w:eastAsia="仿宋_GB2312" w:hint="eastAsia"/>
          <w:sz w:val="28"/>
          <w:szCs w:val="28"/>
        </w:rPr>
        <w:t>资格</w:t>
      </w:r>
      <w:r w:rsidR="00BF0F87">
        <w:rPr>
          <w:rFonts w:ascii="仿宋_GB2312" w:eastAsia="仿宋_GB2312" w:hint="eastAsia"/>
          <w:sz w:val="28"/>
          <w:szCs w:val="28"/>
        </w:rPr>
        <w:t>：</w:t>
      </w:r>
      <w:r>
        <w:rPr>
          <w:rFonts w:ascii="仿宋_GB2312" w:eastAsia="仿宋_GB2312"/>
          <w:sz w:val="28"/>
          <w:szCs w:val="28"/>
        </w:rPr>
        <w:t>CET-4</w:t>
      </w:r>
      <w:r>
        <w:rPr>
          <w:rFonts w:ascii="仿宋_GB2312" w:eastAsia="仿宋_GB2312" w:hint="eastAsia"/>
          <w:sz w:val="28"/>
          <w:szCs w:val="28"/>
        </w:rPr>
        <w:t>成绩</w:t>
      </w:r>
      <w:r>
        <w:rPr>
          <w:rFonts w:ascii="仿宋_GB2312" w:eastAsia="仿宋_GB2312"/>
          <w:sz w:val="28"/>
          <w:szCs w:val="28"/>
        </w:rPr>
        <w:t>达到</w:t>
      </w:r>
      <w:r>
        <w:rPr>
          <w:rFonts w:ascii="仿宋_GB2312" w:eastAsia="仿宋_GB2312" w:hint="eastAsia"/>
          <w:sz w:val="28"/>
          <w:szCs w:val="28"/>
        </w:rPr>
        <w:t>425分</w:t>
      </w:r>
      <w:r>
        <w:rPr>
          <w:rFonts w:ascii="仿宋_GB2312" w:eastAsia="仿宋_GB2312"/>
          <w:sz w:val="28"/>
          <w:szCs w:val="28"/>
        </w:rPr>
        <w:t>及以上的</w:t>
      </w:r>
      <w:r w:rsidR="0026568C" w:rsidRPr="0026568C">
        <w:rPr>
          <w:rFonts w:ascii="仿宋_GB2312" w:eastAsia="仿宋_GB2312" w:hint="eastAsia"/>
          <w:sz w:val="28"/>
          <w:szCs w:val="28"/>
        </w:rPr>
        <w:t>研究生</w:t>
      </w:r>
      <w:r w:rsidR="0026568C">
        <w:rPr>
          <w:rFonts w:ascii="仿宋_GB2312" w:eastAsia="仿宋_GB2312" w:hint="eastAsia"/>
          <w:sz w:val="28"/>
          <w:szCs w:val="28"/>
        </w:rPr>
        <w:t>及2020届本科毕业生。</w:t>
      </w:r>
    </w:p>
    <w:p w:rsidR="002F6B75" w:rsidRDefault="002A1169"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报名</w:t>
      </w:r>
      <w:r w:rsidR="00C31C15">
        <w:rPr>
          <w:rFonts w:ascii="仿宋_GB2312" w:eastAsia="仿宋_GB2312"/>
          <w:sz w:val="28"/>
          <w:szCs w:val="28"/>
        </w:rPr>
        <w:t>资格</w:t>
      </w:r>
      <w:r w:rsidR="000A7D0C">
        <w:rPr>
          <w:rFonts w:ascii="仿宋_GB2312" w:eastAsia="仿宋_GB2312" w:hint="eastAsia"/>
          <w:sz w:val="28"/>
          <w:szCs w:val="28"/>
        </w:rPr>
        <w:t>其他</w:t>
      </w:r>
      <w:r w:rsidR="000A7D0C">
        <w:rPr>
          <w:rFonts w:ascii="仿宋_GB2312" w:eastAsia="仿宋_GB2312"/>
          <w:sz w:val="28"/>
          <w:szCs w:val="28"/>
        </w:rPr>
        <w:t>要求</w:t>
      </w:r>
      <w:r w:rsidR="00BB68F4">
        <w:rPr>
          <w:rFonts w:ascii="仿宋_GB2312" w:eastAsia="仿宋_GB2312" w:hint="eastAsia"/>
          <w:sz w:val="28"/>
          <w:szCs w:val="28"/>
        </w:rPr>
        <w:t>：</w:t>
      </w:r>
    </w:p>
    <w:p w:rsidR="002F6B75" w:rsidRPr="00F953B1" w:rsidRDefault="002D7124" w:rsidP="00987B8A">
      <w:pPr>
        <w:pStyle w:val="1"/>
        <w:adjustRightInd w:val="0"/>
        <w:snapToGrid w:val="0"/>
        <w:spacing w:line="460" w:lineRule="exact"/>
        <w:ind w:firstLine="560"/>
        <w:rPr>
          <w:rFonts w:ascii="仿宋_GB2312" w:eastAsia="仿宋_GB2312"/>
          <w:color w:val="000000" w:themeColor="text1"/>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①</w:t>
      </w:r>
      <w:r>
        <w:rPr>
          <w:rFonts w:ascii="仿宋_GB2312" w:eastAsia="仿宋_GB2312"/>
          <w:sz w:val="28"/>
          <w:szCs w:val="28"/>
        </w:rPr>
        <w:fldChar w:fldCharType="end"/>
      </w:r>
      <w:r>
        <w:rPr>
          <w:rFonts w:ascii="仿宋_GB2312" w:eastAsia="仿宋_GB2312" w:hint="eastAsia"/>
          <w:sz w:val="28"/>
          <w:szCs w:val="28"/>
        </w:rPr>
        <w:t xml:space="preserve"> </w:t>
      </w:r>
      <w:r w:rsidR="002A1169">
        <w:rPr>
          <w:rFonts w:ascii="仿宋_GB2312" w:eastAsia="仿宋_GB2312" w:hint="eastAsia"/>
          <w:sz w:val="28"/>
          <w:szCs w:val="28"/>
        </w:rPr>
        <w:t>无我</w:t>
      </w:r>
      <w:r w:rsidR="002A1169">
        <w:rPr>
          <w:rFonts w:ascii="仿宋_GB2312" w:eastAsia="仿宋_GB2312"/>
          <w:sz w:val="28"/>
          <w:szCs w:val="28"/>
        </w:rPr>
        <w:t>校学籍者，或</w:t>
      </w:r>
      <w:r w:rsidR="002A1169">
        <w:rPr>
          <w:rFonts w:ascii="仿宋_GB2312" w:eastAsia="仿宋_GB2312" w:hint="eastAsia"/>
          <w:sz w:val="28"/>
          <w:szCs w:val="28"/>
        </w:rPr>
        <w:t>未进行电子注册的</w:t>
      </w:r>
      <w:r w:rsidR="00F03FFF" w:rsidRPr="00F953B1">
        <w:rPr>
          <w:rFonts w:ascii="仿宋_GB2312" w:eastAsia="仿宋_GB2312" w:hint="eastAsia"/>
          <w:color w:val="000000" w:themeColor="text1"/>
          <w:sz w:val="28"/>
          <w:szCs w:val="28"/>
        </w:rPr>
        <w:t>学生</w:t>
      </w:r>
      <w:r w:rsidR="00F81C0D" w:rsidRPr="00F953B1">
        <w:rPr>
          <w:rFonts w:ascii="仿宋_GB2312" w:eastAsia="仿宋_GB2312" w:hint="eastAsia"/>
          <w:color w:val="000000" w:themeColor="text1"/>
          <w:sz w:val="28"/>
          <w:szCs w:val="28"/>
        </w:rPr>
        <w:t>无报名资格</w:t>
      </w:r>
      <w:r w:rsidR="002A1169" w:rsidRPr="00F953B1">
        <w:rPr>
          <w:rFonts w:ascii="仿宋_GB2312" w:eastAsia="仿宋_GB2312" w:hint="eastAsia"/>
          <w:color w:val="000000" w:themeColor="text1"/>
          <w:sz w:val="28"/>
          <w:szCs w:val="28"/>
        </w:rPr>
        <w:t>；</w:t>
      </w:r>
    </w:p>
    <w:p w:rsidR="002F6B75" w:rsidRDefault="002D7124" w:rsidP="00987B8A">
      <w:pPr>
        <w:pStyle w:val="1"/>
        <w:adjustRightInd w:val="0"/>
        <w:snapToGrid w:val="0"/>
        <w:spacing w:line="460" w:lineRule="exact"/>
        <w:ind w:firstLine="560"/>
        <w:rPr>
          <w:rFonts w:ascii="仿宋_GB2312" w:eastAsia="仿宋_GB2312"/>
          <w:sz w:val="28"/>
          <w:szCs w:val="28"/>
        </w:rPr>
      </w:pPr>
      <w:r w:rsidRPr="00F953B1">
        <w:rPr>
          <w:rFonts w:ascii="仿宋_GB2312" w:eastAsia="仿宋_GB2312"/>
          <w:color w:val="000000" w:themeColor="text1"/>
          <w:sz w:val="28"/>
          <w:szCs w:val="28"/>
        </w:rPr>
        <w:fldChar w:fldCharType="begin"/>
      </w:r>
      <w:r w:rsidRPr="00F953B1">
        <w:rPr>
          <w:rFonts w:ascii="仿宋_GB2312" w:eastAsia="仿宋_GB2312"/>
          <w:color w:val="000000" w:themeColor="text1"/>
          <w:sz w:val="28"/>
          <w:szCs w:val="28"/>
        </w:rPr>
        <w:instrText xml:space="preserve"> </w:instrText>
      </w:r>
      <w:r w:rsidRPr="00F953B1">
        <w:rPr>
          <w:rFonts w:ascii="仿宋_GB2312" w:eastAsia="仿宋_GB2312" w:hint="eastAsia"/>
          <w:color w:val="000000" w:themeColor="text1"/>
          <w:sz w:val="28"/>
          <w:szCs w:val="28"/>
        </w:rPr>
        <w:instrText>= 2 \* GB3</w:instrText>
      </w:r>
      <w:r w:rsidRPr="00F953B1">
        <w:rPr>
          <w:rFonts w:ascii="仿宋_GB2312" w:eastAsia="仿宋_GB2312"/>
          <w:color w:val="000000" w:themeColor="text1"/>
          <w:sz w:val="28"/>
          <w:szCs w:val="28"/>
        </w:rPr>
        <w:instrText xml:space="preserve"> </w:instrText>
      </w:r>
      <w:r w:rsidRPr="00F953B1">
        <w:rPr>
          <w:rFonts w:ascii="仿宋_GB2312" w:eastAsia="仿宋_GB2312"/>
          <w:color w:val="000000" w:themeColor="text1"/>
          <w:sz w:val="28"/>
          <w:szCs w:val="28"/>
        </w:rPr>
        <w:fldChar w:fldCharType="separate"/>
      </w:r>
      <w:r w:rsidRPr="00F953B1">
        <w:rPr>
          <w:rFonts w:ascii="仿宋_GB2312" w:eastAsia="仿宋_GB2312" w:hint="eastAsia"/>
          <w:noProof/>
          <w:color w:val="000000" w:themeColor="text1"/>
          <w:sz w:val="28"/>
          <w:szCs w:val="28"/>
        </w:rPr>
        <w:t>②</w:t>
      </w:r>
      <w:r w:rsidRPr="00F953B1">
        <w:rPr>
          <w:rFonts w:ascii="仿宋_GB2312" w:eastAsia="仿宋_GB2312"/>
          <w:color w:val="000000" w:themeColor="text1"/>
          <w:sz w:val="28"/>
          <w:szCs w:val="28"/>
        </w:rPr>
        <w:fldChar w:fldCharType="end"/>
      </w:r>
      <w:r w:rsidR="002A1169" w:rsidRPr="00F953B1">
        <w:rPr>
          <w:rFonts w:ascii="仿宋_GB2312" w:eastAsia="仿宋_GB2312" w:hint="eastAsia"/>
          <w:color w:val="000000" w:themeColor="text1"/>
          <w:sz w:val="28"/>
          <w:szCs w:val="28"/>
        </w:rPr>
        <w:t xml:space="preserve"> CET4、CET6已</w:t>
      </w:r>
      <w:r w:rsidR="002A1169" w:rsidRPr="00F953B1">
        <w:rPr>
          <w:rFonts w:ascii="仿宋_GB2312" w:eastAsia="仿宋_GB2312"/>
          <w:color w:val="000000" w:themeColor="text1"/>
          <w:sz w:val="28"/>
          <w:szCs w:val="28"/>
        </w:rPr>
        <w:t>经</w:t>
      </w:r>
      <w:r w:rsidR="002A1169" w:rsidRPr="00F953B1">
        <w:rPr>
          <w:rFonts w:ascii="仿宋_GB2312" w:eastAsia="仿宋_GB2312" w:hint="eastAsia"/>
          <w:color w:val="000000" w:themeColor="text1"/>
          <w:sz w:val="28"/>
          <w:szCs w:val="28"/>
        </w:rPr>
        <w:t>取得425分以上成绩的</w:t>
      </w:r>
      <w:r w:rsidR="00C06099" w:rsidRPr="00F953B1">
        <w:rPr>
          <w:rFonts w:ascii="仿宋_GB2312" w:eastAsia="仿宋_GB2312" w:hint="eastAsia"/>
          <w:color w:val="000000" w:themeColor="text1"/>
          <w:sz w:val="28"/>
          <w:szCs w:val="28"/>
        </w:rPr>
        <w:t>研究生及2020</w:t>
      </w:r>
      <w:r w:rsidR="00C06099">
        <w:rPr>
          <w:rFonts w:ascii="仿宋_GB2312" w:eastAsia="仿宋_GB2312" w:hint="eastAsia"/>
          <w:sz w:val="28"/>
          <w:szCs w:val="28"/>
        </w:rPr>
        <w:t>届本科毕业生</w:t>
      </w:r>
      <w:r w:rsidR="002A1169">
        <w:rPr>
          <w:rFonts w:ascii="仿宋_GB2312" w:eastAsia="仿宋_GB2312" w:hint="eastAsia"/>
          <w:sz w:val="28"/>
          <w:szCs w:val="28"/>
        </w:rPr>
        <w:t>原则</w:t>
      </w:r>
      <w:r w:rsidR="002A1169">
        <w:rPr>
          <w:rFonts w:ascii="仿宋_GB2312" w:eastAsia="仿宋_GB2312"/>
          <w:sz w:val="28"/>
          <w:szCs w:val="28"/>
        </w:rPr>
        <w:t>上</w:t>
      </w:r>
      <w:r w:rsidR="002A1169">
        <w:rPr>
          <w:rFonts w:ascii="仿宋_GB2312" w:eastAsia="仿宋_GB2312" w:hint="eastAsia"/>
          <w:sz w:val="28"/>
          <w:szCs w:val="28"/>
        </w:rPr>
        <w:t>不得重复参加相应级别的考试；</w:t>
      </w:r>
    </w:p>
    <w:p w:rsidR="002F6B75"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3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③</w:t>
      </w:r>
      <w:r>
        <w:rPr>
          <w:rFonts w:ascii="仿宋_GB2312" w:eastAsia="仿宋_GB2312"/>
          <w:sz w:val="28"/>
          <w:szCs w:val="28"/>
        </w:rPr>
        <w:fldChar w:fldCharType="end"/>
      </w:r>
      <w:r w:rsidR="002A1169">
        <w:rPr>
          <w:rFonts w:ascii="仿宋_GB2312" w:eastAsia="仿宋_GB2312" w:hint="eastAsia"/>
          <w:sz w:val="28"/>
          <w:szCs w:val="28"/>
        </w:rPr>
        <w:t xml:space="preserve"> </w:t>
      </w:r>
      <w:r w:rsidR="002A1169">
        <w:rPr>
          <w:rFonts w:ascii="仿宋_GB2312" w:eastAsia="仿宋_GB2312"/>
          <w:sz w:val="28"/>
          <w:szCs w:val="28"/>
        </w:rPr>
        <w:t>CET-4</w:t>
      </w:r>
      <w:r w:rsidR="002A1169">
        <w:rPr>
          <w:rFonts w:ascii="仿宋_GB2312" w:eastAsia="仿宋_GB2312" w:hint="eastAsia"/>
          <w:sz w:val="28"/>
          <w:szCs w:val="28"/>
        </w:rPr>
        <w:t>成绩未</w:t>
      </w:r>
      <w:r w:rsidR="002A1169">
        <w:rPr>
          <w:rFonts w:ascii="仿宋_GB2312" w:eastAsia="仿宋_GB2312"/>
          <w:sz w:val="28"/>
          <w:szCs w:val="28"/>
        </w:rPr>
        <w:t>达到</w:t>
      </w:r>
      <w:r w:rsidR="002A1169">
        <w:rPr>
          <w:rFonts w:ascii="仿宋_GB2312" w:eastAsia="仿宋_GB2312" w:hint="eastAsia"/>
          <w:sz w:val="28"/>
          <w:szCs w:val="28"/>
        </w:rPr>
        <w:t>425分及</w:t>
      </w:r>
      <w:r w:rsidR="002A1169">
        <w:rPr>
          <w:rFonts w:ascii="仿宋_GB2312" w:eastAsia="仿宋_GB2312"/>
          <w:sz w:val="28"/>
          <w:szCs w:val="28"/>
        </w:rPr>
        <w:t>以上的</w:t>
      </w:r>
      <w:r w:rsidR="00987B8A" w:rsidRPr="0026568C">
        <w:rPr>
          <w:rFonts w:ascii="仿宋_GB2312" w:eastAsia="仿宋_GB2312" w:hint="eastAsia"/>
          <w:sz w:val="28"/>
          <w:szCs w:val="28"/>
        </w:rPr>
        <w:t>研究生</w:t>
      </w:r>
      <w:r w:rsidR="00987B8A">
        <w:rPr>
          <w:rFonts w:ascii="仿宋_GB2312" w:eastAsia="仿宋_GB2312" w:hint="eastAsia"/>
          <w:sz w:val="28"/>
          <w:szCs w:val="28"/>
        </w:rPr>
        <w:t>及2020届本科毕业生</w:t>
      </w:r>
      <w:r w:rsidR="002A1169">
        <w:rPr>
          <w:rFonts w:ascii="仿宋_GB2312" w:eastAsia="仿宋_GB2312"/>
          <w:sz w:val="28"/>
          <w:szCs w:val="28"/>
        </w:rPr>
        <w:t>不得报名参加CET-6</w:t>
      </w:r>
      <w:r w:rsidR="002A1169">
        <w:rPr>
          <w:rFonts w:ascii="仿宋_GB2312" w:eastAsia="仿宋_GB2312" w:hint="eastAsia"/>
          <w:sz w:val="28"/>
          <w:szCs w:val="28"/>
        </w:rPr>
        <w:t>；</w:t>
      </w:r>
    </w:p>
    <w:p w:rsidR="002F6B75"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4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④</w:t>
      </w:r>
      <w:r>
        <w:rPr>
          <w:rFonts w:ascii="仿宋_GB2312" w:eastAsia="仿宋_GB2312"/>
          <w:sz w:val="28"/>
          <w:szCs w:val="28"/>
        </w:rPr>
        <w:fldChar w:fldCharType="end"/>
      </w:r>
      <w:r w:rsidR="002A1169">
        <w:rPr>
          <w:rFonts w:ascii="仿宋_GB2312" w:eastAsia="仿宋_GB2312"/>
          <w:sz w:val="28"/>
          <w:szCs w:val="28"/>
        </w:rPr>
        <w:t xml:space="preserve"> 学生若报名后无故缺考,取消下</w:t>
      </w:r>
      <w:r w:rsidR="002A1169">
        <w:rPr>
          <w:rFonts w:ascii="仿宋_GB2312" w:eastAsia="仿宋_GB2312" w:hint="eastAsia"/>
          <w:sz w:val="28"/>
          <w:szCs w:val="28"/>
        </w:rPr>
        <w:t>一</w:t>
      </w:r>
      <w:r w:rsidR="002A1169">
        <w:rPr>
          <w:rFonts w:ascii="仿宋_GB2312" w:eastAsia="仿宋_GB2312"/>
          <w:sz w:val="28"/>
          <w:szCs w:val="28"/>
        </w:rPr>
        <w:t>次考试报名资格</w:t>
      </w:r>
      <w:r w:rsidR="002A1169">
        <w:rPr>
          <w:rFonts w:ascii="仿宋_GB2312" w:eastAsia="仿宋_GB2312" w:hint="eastAsia"/>
          <w:sz w:val="28"/>
          <w:szCs w:val="28"/>
        </w:rPr>
        <w:t>，</w:t>
      </w:r>
      <w:r w:rsidR="002A1169">
        <w:rPr>
          <w:rFonts w:ascii="仿宋_GB2312" w:eastAsia="仿宋_GB2312"/>
          <w:sz w:val="28"/>
          <w:szCs w:val="28"/>
        </w:rPr>
        <w:t>并减少一次</w:t>
      </w:r>
      <w:r w:rsidR="002A1169">
        <w:rPr>
          <w:rFonts w:ascii="仿宋_GB2312" w:eastAsia="仿宋_GB2312" w:hint="eastAsia"/>
          <w:sz w:val="28"/>
          <w:szCs w:val="28"/>
        </w:rPr>
        <w:t>允许</w:t>
      </w:r>
      <w:r w:rsidR="002A1169">
        <w:rPr>
          <w:rFonts w:ascii="仿宋_GB2312" w:eastAsia="仿宋_GB2312"/>
          <w:sz w:val="28"/>
          <w:szCs w:val="28"/>
        </w:rPr>
        <w:t>报名参加</w:t>
      </w:r>
      <w:r w:rsidR="002A1169">
        <w:rPr>
          <w:rFonts w:ascii="仿宋_GB2312" w:eastAsia="仿宋_GB2312" w:hint="eastAsia"/>
          <w:sz w:val="28"/>
          <w:szCs w:val="28"/>
        </w:rPr>
        <w:t>CET考试的次数</w:t>
      </w:r>
      <w:r w:rsidR="00F03FFF">
        <w:rPr>
          <w:rFonts w:ascii="仿宋_GB2312" w:eastAsia="仿宋_GB2312" w:hint="eastAsia"/>
          <w:sz w:val="28"/>
          <w:szCs w:val="28"/>
        </w:rPr>
        <w:t>。</w:t>
      </w:r>
    </w:p>
    <w:p w:rsidR="002B77CA" w:rsidRPr="00BB68F4" w:rsidRDefault="002B77CA" w:rsidP="003F7D4A">
      <w:pPr>
        <w:pStyle w:val="1"/>
        <w:adjustRightInd w:val="0"/>
        <w:snapToGrid w:val="0"/>
        <w:spacing w:beforeLines="50" w:before="156" w:afterLines="50" w:after="156" w:line="440" w:lineRule="exact"/>
        <w:ind w:firstLine="562"/>
        <w:rPr>
          <w:rFonts w:ascii="仿宋_GB2312" w:eastAsia="仿宋_GB2312"/>
          <w:b/>
          <w:sz w:val="28"/>
          <w:szCs w:val="28"/>
        </w:rPr>
      </w:pPr>
      <w:r w:rsidRPr="00BB68F4">
        <w:rPr>
          <w:rFonts w:ascii="仿宋_GB2312" w:eastAsia="仿宋_GB2312" w:hint="eastAsia"/>
          <w:b/>
          <w:sz w:val="28"/>
          <w:szCs w:val="28"/>
        </w:rPr>
        <w:t>（二）9月19日报名</w:t>
      </w:r>
      <w:r w:rsidR="00C31C15">
        <w:rPr>
          <w:rFonts w:ascii="仿宋_GB2312" w:eastAsia="仿宋_GB2312" w:hint="eastAsia"/>
          <w:b/>
          <w:sz w:val="28"/>
          <w:szCs w:val="28"/>
        </w:rPr>
        <w:t>资格</w:t>
      </w:r>
    </w:p>
    <w:p w:rsidR="003E252C" w:rsidRDefault="000A7D0C"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t>1</w:t>
      </w:r>
      <w:r w:rsidR="003E252C">
        <w:rPr>
          <w:rFonts w:ascii="仿宋_GB2312" w:eastAsia="仿宋_GB2312" w:hint="eastAsia"/>
          <w:sz w:val="28"/>
          <w:szCs w:val="28"/>
        </w:rPr>
        <w:t>.</w:t>
      </w:r>
      <w:r w:rsidR="003E252C">
        <w:rPr>
          <w:rFonts w:ascii="仿宋_GB2312" w:eastAsia="仿宋_GB2312"/>
          <w:sz w:val="28"/>
          <w:szCs w:val="28"/>
        </w:rPr>
        <w:t>CET-4</w:t>
      </w:r>
      <w:r w:rsidR="003E252C">
        <w:rPr>
          <w:rFonts w:ascii="仿宋_GB2312" w:eastAsia="仿宋_GB2312" w:hint="eastAsia"/>
          <w:sz w:val="28"/>
          <w:szCs w:val="28"/>
        </w:rPr>
        <w:t>报名</w:t>
      </w:r>
      <w:r w:rsidR="00C31C15">
        <w:rPr>
          <w:rFonts w:ascii="仿宋_GB2312" w:eastAsia="仿宋_GB2312" w:hint="eastAsia"/>
          <w:sz w:val="28"/>
          <w:szCs w:val="28"/>
        </w:rPr>
        <w:t>资格</w:t>
      </w:r>
      <w:r w:rsidR="003E252C">
        <w:rPr>
          <w:rFonts w:ascii="仿宋_GB2312" w:eastAsia="仿宋_GB2312" w:hint="eastAsia"/>
          <w:sz w:val="28"/>
          <w:szCs w:val="28"/>
        </w:rPr>
        <w:t>：</w:t>
      </w:r>
    </w:p>
    <w:p w:rsidR="003E252C"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①</w:t>
      </w:r>
      <w:r>
        <w:rPr>
          <w:rFonts w:ascii="仿宋_GB2312" w:eastAsia="仿宋_GB2312"/>
          <w:sz w:val="28"/>
          <w:szCs w:val="28"/>
        </w:rPr>
        <w:fldChar w:fldCharType="end"/>
      </w:r>
      <w:r w:rsidR="003E252C">
        <w:rPr>
          <w:rFonts w:ascii="仿宋_GB2312" w:eastAsia="仿宋_GB2312" w:hint="eastAsia"/>
          <w:sz w:val="28"/>
          <w:szCs w:val="28"/>
        </w:rPr>
        <w:t xml:space="preserve"> 城市规划专业2016级在校本科生；</w:t>
      </w:r>
    </w:p>
    <w:p w:rsidR="003E252C"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②</w:t>
      </w:r>
      <w:r>
        <w:rPr>
          <w:rFonts w:ascii="仿宋_GB2312" w:eastAsia="仿宋_GB2312"/>
          <w:sz w:val="28"/>
          <w:szCs w:val="28"/>
        </w:rPr>
        <w:fldChar w:fldCharType="end"/>
      </w:r>
      <w:r>
        <w:rPr>
          <w:rFonts w:ascii="仿宋_GB2312" w:eastAsia="仿宋_GB2312" w:hint="eastAsia"/>
          <w:sz w:val="28"/>
          <w:szCs w:val="28"/>
        </w:rPr>
        <w:t xml:space="preserve"> </w:t>
      </w:r>
      <w:r w:rsidR="003E252C">
        <w:rPr>
          <w:rFonts w:ascii="仿宋_GB2312" w:eastAsia="仿宋_GB2312"/>
          <w:sz w:val="28"/>
          <w:szCs w:val="28"/>
        </w:rPr>
        <w:t>20</w:t>
      </w:r>
      <w:r w:rsidR="003E252C">
        <w:rPr>
          <w:rFonts w:ascii="仿宋_GB2312" w:eastAsia="仿宋_GB2312" w:hint="eastAsia"/>
          <w:sz w:val="28"/>
          <w:szCs w:val="28"/>
        </w:rPr>
        <w:t>17～2019级在校本科生，2019级体育、艺术类学生除外；未参加</w:t>
      </w:r>
      <w:r w:rsidR="003E252C" w:rsidRPr="00D03682">
        <w:rPr>
          <w:rFonts w:ascii="仿宋_GB2312" w:eastAsia="仿宋_GB2312" w:hint="eastAsia"/>
          <w:sz w:val="28"/>
          <w:szCs w:val="28"/>
        </w:rPr>
        <w:t>7月11日</w:t>
      </w:r>
      <w:r w:rsidR="003E252C" w:rsidRPr="003E252C">
        <w:rPr>
          <w:rFonts w:ascii="仿宋_GB2312" w:eastAsia="仿宋_GB2312" w:hint="eastAsia"/>
          <w:sz w:val="28"/>
          <w:szCs w:val="28"/>
        </w:rPr>
        <w:t>英语四、六级考试（CET）</w:t>
      </w:r>
      <w:r w:rsidR="003E252C">
        <w:rPr>
          <w:rFonts w:ascii="仿宋_GB2312" w:eastAsia="仿宋_GB2312" w:hint="eastAsia"/>
          <w:sz w:val="28"/>
          <w:szCs w:val="28"/>
        </w:rPr>
        <w:t>的2020届</w:t>
      </w:r>
      <w:r w:rsidR="003F7D4A">
        <w:rPr>
          <w:rFonts w:ascii="仿宋_GB2312" w:eastAsia="仿宋_GB2312" w:hint="eastAsia"/>
          <w:sz w:val="28"/>
          <w:szCs w:val="28"/>
        </w:rPr>
        <w:t>本科</w:t>
      </w:r>
      <w:r w:rsidR="003E252C">
        <w:rPr>
          <w:rFonts w:ascii="仿宋_GB2312" w:eastAsia="仿宋_GB2312" w:hint="eastAsia"/>
          <w:sz w:val="28"/>
          <w:szCs w:val="28"/>
        </w:rPr>
        <w:t>毕业生；</w:t>
      </w:r>
      <w:r w:rsidR="003E252C">
        <w:rPr>
          <w:rFonts w:ascii="仿宋_GB2312" w:eastAsia="仿宋_GB2312"/>
          <w:sz w:val="28"/>
          <w:szCs w:val="28"/>
        </w:rPr>
        <w:t>20</w:t>
      </w:r>
      <w:r w:rsidR="003E252C">
        <w:rPr>
          <w:rFonts w:ascii="仿宋_GB2312" w:eastAsia="仿宋_GB2312" w:hint="eastAsia"/>
          <w:sz w:val="28"/>
          <w:szCs w:val="28"/>
        </w:rPr>
        <w:t>18～2020级在校研究生</w:t>
      </w:r>
      <w:r>
        <w:rPr>
          <w:rFonts w:ascii="仿宋_GB2312" w:eastAsia="仿宋_GB2312" w:hint="eastAsia"/>
          <w:sz w:val="28"/>
          <w:szCs w:val="28"/>
        </w:rPr>
        <w:t>。</w:t>
      </w:r>
    </w:p>
    <w:p w:rsidR="003E252C" w:rsidRDefault="000A7D0C"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t>2</w:t>
      </w:r>
      <w:r w:rsidR="003E252C">
        <w:rPr>
          <w:rFonts w:ascii="仿宋_GB2312" w:eastAsia="仿宋_GB2312" w:hint="eastAsia"/>
          <w:sz w:val="28"/>
          <w:szCs w:val="28"/>
        </w:rPr>
        <w:t>.CET</w:t>
      </w:r>
      <w:r w:rsidR="003E252C">
        <w:rPr>
          <w:rFonts w:ascii="仿宋_GB2312" w:eastAsia="仿宋_GB2312"/>
          <w:sz w:val="28"/>
          <w:szCs w:val="28"/>
        </w:rPr>
        <w:t>-6</w:t>
      </w:r>
      <w:r w:rsidR="003E252C">
        <w:rPr>
          <w:rFonts w:ascii="仿宋_GB2312" w:eastAsia="仿宋_GB2312" w:hint="eastAsia"/>
          <w:sz w:val="28"/>
          <w:szCs w:val="28"/>
        </w:rPr>
        <w:t>报名</w:t>
      </w:r>
      <w:r w:rsidR="00C31C15">
        <w:rPr>
          <w:rFonts w:ascii="仿宋_GB2312" w:eastAsia="仿宋_GB2312" w:hint="eastAsia"/>
          <w:sz w:val="28"/>
          <w:szCs w:val="28"/>
        </w:rPr>
        <w:t>资格</w:t>
      </w:r>
      <w:r w:rsidR="00BB68F4">
        <w:rPr>
          <w:rFonts w:ascii="仿宋_GB2312" w:eastAsia="仿宋_GB2312" w:hint="eastAsia"/>
          <w:sz w:val="28"/>
          <w:szCs w:val="28"/>
        </w:rPr>
        <w:t>：</w:t>
      </w:r>
    </w:p>
    <w:p w:rsidR="003E252C" w:rsidRDefault="003E252C"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t>符合CET</w:t>
      </w:r>
      <w:r>
        <w:rPr>
          <w:rFonts w:ascii="仿宋_GB2312" w:eastAsia="仿宋_GB2312"/>
          <w:sz w:val="28"/>
          <w:szCs w:val="28"/>
        </w:rPr>
        <w:t>-4</w:t>
      </w:r>
      <w:r>
        <w:rPr>
          <w:rFonts w:ascii="仿宋_GB2312" w:eastAsia="仿宋_GB2312" w:hint="eastAsia"/>
          <w:sz w:val="28"/>
          <w:szCs w:val="28"/>
        </w:rPr>
        <w:t>允许报名</w:t>
      </w:r>
      <w:r>
        <w:rPr>
          <w:rFonts w:ascii="仿宋_GB2312" w:eastAsia="仿宋_GB2312"/>
          <w:sz w:val="28"/>
          <w:szCs w:val="28"/>
        </w:rPr>
        <w:t>范围</w:t>
      </w:r>
      <w:r>
        <w:rPr>
          <w:rFonts w:ascii="仿宋_GB2312" w:eastAsia="仿宋_GB2312" w:hint="eastAsia"/>
          <w:sz w:val="28"/>
          <w:szCs w:val="28"/>
        </w:rPr>
        <w:t>且</w:t>
      </w:r>
      <w:r>
        <w:rPr>
          <w:rFonts w:ascii="仿宋_GB2312" w:eastAsia="仿宋_GB2312"/>
          <w:sz w:val="28"/>
          <w:szCs w:val="28"/>
        </w:rPr>
        <w:t>CET-4</w:t>
      </w:r>
      <w:r>
        <w:rPr>
          <w:rFonts w:ascii="仿宋_GB2312" w:eastAsia="仿宋_GB2312" w:hint="eastAsia"/>
          <w:sz w:val="28"/>
          <w:szCs w:val="28"/>
        </w:rPr>
        <w:t>成绩</w:t>
      </w:r>
      <w:r>
        <w:rPr>
          <w:rFonts w:ascii="仿宋_GB2312" w:eastAsia="仿宋_GB2312"/>
          <w:sz w:val="28"/>
          <w:szCs w:val="28"/>
        </w:rPr>
        <w:t>达到</w:t>
      </w:r>
      <w:r>
        <w:rPr>
          <w:rFonts w:ascii="仿宋_GB2312" w:eastAsia="仿宋_GB2312" w:hint="eastAsia"/>
          <w:sz w:val="28"/>
          <w:szCs w:val="28"/>
        </w:rPr>
        <w:t>425分</w:t>
      </w:r>
      <w:r>
        <w:rPr>
          <w:rFonts w:ascii="仿宋_GB2312" w:eastAsia="仿宋_GB2312"/>
          <w:sz w:val="28"/>
          <w:szCs w:val="28"/>
        </w:rPr>
        <w:t>及以上的学生。</w:t>
      </w:r>
    </w:p>
    <w:p w:rsidR="003E252C" w:rsidRDefault="000A7D0C"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t>3</w:t>
      </w:r>
      <w:r w:rsidR="003E252C">
        <w:rPr>
          <w:rFonts w:ascii="仿宋_GB2312" w:eastAsia="仿宋_GB2312" w:hint="eastAsia"/>
          <w:sz w:val="28"/>
          <w:szCs w:val="28"/>
        </w:rPr>
        <w:t>.</w:t>
      </w:r>
      <w:r w:rsidR="00C31C15" w:rsidRPr="00C31C15">
        <w:rPr>
          <w:rFonts w:ascii="仿宋_GB2312" w:eastAsia="仿宋_GB2312" w:hint="eastAsia"/>
          <w:sz w:val="28"/>
          <w:szCs w:val="28"/>
        </w:rPr>
        <w:t xml:space="preserve"> </w:t>
      </w:r>
      <w:r>
        <w:rPr>
          <w:rFonts w:ascii="仿宋_GB2312" w:eastAsia="仿宋_GB2312"/>
          <w:sz w:val="28"/>
          <w:szCs w:val="28"/>
        </w:rPr>
        <w:t>报名资格</w:t>
      </w:r>
      <w:r>
        <w:rPr>
          <w:rFonts w:ascii="仿宋_GB2312" w:eastAsia="仿宋_GB2312" w:hint="eastAsia"/>
          <w:sz w:val="28"/>
          <w:szCs w:val="28"/>
        </w:rPr>
        <w:t>其他</w:t>
      </w:r>
      <w:r>
        <w:rPr>
          <w:rFonts w:ascii="仿宋_GB2312" w:eastAsia="仿宋_GB2312"/>
          <w:sz w:val="28"/>
          <w:szCs w:val="28"/>
        </w:rPr>
        <w:t>要求</w:t>
      </w:r>
      <w:r w:rsidR="00BB68F4">
        <w:rPr>
          <w:rFonts w:ascii="仿宋_GB2312" w:eastAsia="仿宋_GB2312" w:hint="eastAsia"/>
          <w:sz w:val="28"/>
          <w:szCs w:val="28"/>
        </w:rPr>
        <w:t>：</w:t>
      </w:r>
    </w:p>
    <w:p w:rsidR="003E252C"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①</w:t>
      </w:r>
      <w:r>
        <w:rPr>
          <w:rFonts w:ascii="仿宋_GB2312" w:eastAsia="仿宋_GB2312"/>
          <w:sz w:val="28"/>
          <w:szCs w:val="28"/>
        </w:rPr>
        <w:fldChar w:fldCharType="end"/>
      </w:r>
      <w:r>
        <w:rPr>
          <w:rFonts w:ascii="仿宋_GB2312" w:eastAsia="仿宋_GB2312" w:hint="eastAsia"/>
          <w:sz w:val="28"/>
          <w:szCs w:val="28"/>
        </w:rPr>
        <w:t xml:space="preserve"> </w:t>
      </w:r>
      <w:r w:rsidR="003E252C">
        <w:rPr>
          <w:rFonts w:ascii="仿宋_GB2312" w:eastAsia="仿宋_GB2312" w:hint="eastAsia"/>
          <w:sz w:val="28"/>
          <w:szCs w:val="28"/>
        </w:rPr>
        <w:t>无我</w:t>
      </w:r>
      <w:r w:rsidR="003E252C">
        <w:rPr>
          <w:rFonts w:ascii="仿宋_GB2312" w:eastAsia="仿宋_GB2312"/>
          <w:sz w:val="28"/>
          <w:szCs w:val="28"/>
        </w:rPr>
        <w:t>校学籍者，或</w:t>
      </w:r>
      <w:r w:rsidR="003E252C">
        <w:rPr>
          <w:rFonts w:ascii="仿宋_GB2312" w:eastAsia="仿宋_GB2312" w:hint="eastAsia"/>
          <w:sz w:val="28"/>
          <w:szCs w:val="28"/>
        </w:rPr>
        <w:t>未进行电子注</w:t>
      </w:r>
      <w:r w:rsidR="003E252C" w:rsidRPr="00F953B1">
        <w:rPr>
          <w:rFonts w:ascii="仿宋_GB2312" w:eastAsia="仿宋_GB2312" w:hint="eastAsia"/>
          <w:color w:val="000000" w:themeColor="text1"/>
          <w:sz w:val="28"/>
          <w:szCs w:val="28"/>
        </w:rPr>
        <w:t>册的学生</w:t>
      </w:r>
      <w:r w:rsidR="00F81C0D" w:rsidRPr="00F953B1">
        <w:rPr>
          <w:rFonts w:ascii="仿宋_GB2312" w:eastAsia="仿宋_GB2312" w:hint="eastAsia"/>
          <w:color w:val="000000" w:themeColor="text1"/>
          <w:sz w:val="28"/>
          <w:szCs w:val="28"/>
        </w:rPr>
        <w:t>无报名资格</w:t>
      </w:r>
      <w:bookmarkStart w:id="1" w:name="_GoBack"/>
      <w:bookmarkEnd w:id="1"/>
      <w:r w:rsidR="003E252C" w:rsidRPr="00F953B1">
        <w:rPr>
          <w:rFonts w:ascii="仿宋_GB2312" w:eastAsia="仿宋_GB2312" w:hint="eastAsia"/>
          <w:color w:val="000000" w:themeColor="text1"/>
          <w:sz w:val="28"/>
          <w:szCs w:val="28"/>
        </w:rPr>
        <w:t>；</w:t>
      </w:r>
    </w:p>
    <w:p w:rsidR="003E252C"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②</w:t>
      </w:r>
      <w:r>
        <w:rPr>
          <w:rFonts w:ascii="仿宋_GB2312" w:eastAsia="仿宋_GB2312"/>
          <w:sz w:val="28"/>
          <w:szCs w:val="28"/>
        </w:rPr>
        <w:fldChar w:fldCharType="end"/>
      </w:r>
      <w:r>
        <w:rPr>
          <w:rFonts w:ascii="仿宋_GB2312" w:eastAsia="仿宋_GB2312" w:hint="eastAsia"/>
          <w:sz w:val="28"/>
          <w:szCs w:val="28"/>
        </w:rPr>
        <w:t xml:space="preserve"> </w:t>
      </w:r>
      <w:r w:rsidR="003E252C">
        <w:rPr>
          <w:rFonts w:ascii="仿宋_GB2312" w:eastAsia="仿宋_GB2312" w:hint="eastAsia"/>
          <w:sz w:val="28"/>
          <w:szCs w:val="28"/>
        </w:rPr>
        <w:t>CET4、CET6已</w:t>
      </w:r>
      <w:r w:rsidR="003E252C">
        <w:rPr>
          <w:rFonts w:ascii="仿宋_GB2312" w:eastAsia="仿宋_GB2312"/>
          <w:sz w:val="28"/>
          <w:szCs w:val="28"/>
        </w:rPr>
        <w:t>经</w:t>
      </w:r>
      <w:r w:rsidR="003E252C">
        <w:rPr>
          <w:rFonts w:ascii="仿宋_GB2312" w:eastAsia="仿宋_GB2312" w:hint="eastAsia"/>
          <w:sz w:val="28"/>
          <w:szCs w:val="28"/>
        </w:rPr>
        <w:t>取得425分以上成绩的学生原则</w:t>
      </w:r>
      <w:r w:rsidR="003E252C">
        <w:rPr>
          <w:rFonts w:ascii="仿宋_GB2312" w:eastAsia="仿宋_GB2312"/>
          <w:sz w:val="28"/>
          <w:szCs w:val="28"/>
        </w:rPr>
        <w:t>上</w:t>
      </w:r>
      <w:r w:rsidR="003E252C">
        <w:rPr>
          <w:rFonts w:ascii="仿宋_GB2312" w:eastAsia="仿宋_GB2312" w:hint="eastAsia"/>
          <w:sz w:val="28"/>
          <w:szCs w:val="28"/>
        </w:rPr>
        <w:t>不得重复参加相应级别的考试；</w:t>
      </w:r>
    </w:p>
    <w:p w:rsidR="003E252C"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3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③</w:t>
      </w:r>
      <w:r>
        <w:rPr>
          <w:rFonts w:ascii="仿宋_GB2312" w:eastAsia="仿宋_GB2312"/>
          <w:sz w:val="28"/>
          <w:szCs w:val="28"/>
        </w:rPr>
        <w:fldChar w:fldCharType="end"/>
      </w:r>
      <w:r>
        <w:rPr>
          <w:rFonts w:ascii="仿宋_GB2312" w:eastAsia="仿宋_GB2312" w:hint="eastAsia"/>
          <w:sz w:val="28"/>
          <w:szCs w:val="28"/>
        </w:rPr>
        <w:t xml:space="preserve"> </w:t>
      </w:r>
      <w:r w:rsidR="003E252C">
        <w:rPr>
          <w:rFonts w:ascii="仿宋_GB2312" w:eastAsia="仿宋_GB2312"/>
          <w:sz w:val="28"/>
          <w:szCs w:val="28"/>
        </w:rPr>
        <w:t>CET-4</w:t>
      </w:r>
      <w:r w:rsidR="003E252C">
        <w:rPr>
          <w:rFonts w:ascii="仿宋_GB2312" w:eastAsia="仿宋_GB2312" w:hint="eastAsia"/>
          <w:sz w:val="28"/>
          <w:szCs w:val="28"/>
        </w:rPr>
        <w:t>成绩未</w:t>
      </w:r>
      <w:r w:rsidR="003E252C">
        <w:rPr>
          <w:rFonts w:ascii="仿宋_GB2312" w:eastAsia="仿宋_GB2312"/>
          <w:sz w:val="28"/>
          <w:szCs w:val="28"/>
        </w:rPr>
        <w:t>达到</w:t>
      </w:r>
      <w:r w:rsidR="003E252C">
        <w:rPr>
          <w:rFonts w:ascii="仿宋_GB2312" w:eastAsia="仿宋_GB2312" w:hint="eastAsia"/>
          <w:sz w:val="28"/>
          <w:szCs w:val="28"/>
        </w:rPr>
        <w:t>425分及</w:t>
      </w:r>
      <w:r w:rsidR="003E252C">
        <w:rPr>
          <w:rFonts w:ascii="仿宋_GB2312" w:eastAsia="仿宋_GB2312"/>
          <w:sz w:val="28"/>
          <w:szCs w:val="28"/>
        </w:rPr>
        <w:t>以上的学生不得报名参加CET-6</w:t>
      </w:r>
      <w:r w:rsidR="003E252C">
        <w:rPr>
          <w:rFonts w:ascii="仿宋_GB2312" w:eastAsia="仿宋_GB2312" w:hint="eastAsia"/>
          <w:sz w:val="28"/>
          <w:szCs w:val="28"/>
        </w:rPr>
        <w:t>；</w:t>
      </w:r>
    </w:p>
    <w:p w:rsidR="002B77CA" w:rsidRDefault="002D7124" w:rsidP="00987B8A">
      <w:pPr>
        <w:pStyle w:val="1"/>
        <w:adjustRightInd w:val="0"/>
        <w:snapToGrid w:val="0"/>
        <w:spacing w:line="460" w:lineRule="exact"/>
        <w:ind w:firstLine="56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4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④</w:t>
      </w:r>
      <w:r>
        <w:rPr>
          <w:rFonts w:ascii="仿宋_GB2312" w:eastAsia="仿宋_GB2312"/>
          <w:sz w:val="28"/>
          <w:szCs w:val="28"/>
        </w:rPr>
        <w:fldChar w:fldCharType="end"/>
      </w:r>
      <w:r>
        <w:rPr>
          <w:rFonts w:ascii="仿宋_GB2312" w:eastAsia="仿宋_GB2312" w:hint="eastAsia"/>
          <w:sz w:val="28"/>
          <w:szCs w:val="28"/>
        </w:rPr>
        <w:t xml:space="preserve"> </w:t>
      </w:r>
      <w:r w:rsidR="003E252C">
        <w:rPr>
          <w:rFonts w:ascii="仿宋_GB2312" w:eastAsia="仿宋_GB2312"/>
          <w:sz w:val="28"/>
          <w:szCs w:val="28"/>
        </w:rPr>
        <w:t>学生若报名后无故缺考,取消下</w:t>
      </w:r>
      <w:r w:rsidR="003E252C">
        <w:rPr>
          <w:rFonts w:ascii="仿宋_GB2312" w:eastAsia="仿宋_GB2312" w:hint="eastAsia"/>
          <w:sz w:val="28"/>
          <w:szCs w:val="28"/>
        </w:rPr>
        <w:t>一</w:t>
      </w:r>
      <w:r w:rsidR="003E252C">
        <w:rPr>
          <w:rFonts w:ascii="仿宋_GB2312" w:eastAsia="仿宋_GB2312"/>
          <w:sz w:val="28"/>
          <w:szCs w:val="28"/>
        </w:rPr>
        <w:t>次考试报名资格</w:t>
      </w:r>
      <w:r w:rsidR="003E252C">
        <w:rPr>
          <w:rFonts w:ascii="仿宋_GB2312" w:eastAsia="仿宋_GB2312" w:hint="eastAsia"/>
          <w:sz w:val="28"/>
          <w:szCs w:val="28"/>
        </w:rPr>
        <w:t>，</w:t>
      </w:r>
      <w:r w:rsidR="003E252C">
        <w:rPr>
          <w:rFonts w:ascii="仿宋_GB2312" w:eastAsia="仿宋_GB2312"/>
          <w:sz w:val="28"/>
          <w:szCs w:val="28"/>
        </w:rPr>
        <w:t>并减少一次</w:t>
      </w:r>
      <w:r w:rsidR="003E252C">
        <w:rPr>
          <w:rFonts w:ascii="仿宋_GB2312" w:eastAsia="仿宋_GB2312" w:hint="eastAsia"/>
          <w:sz w:val="28"/>
          <w:szCs w:val="28"/>
        </w:rPr>
        <w:t>允许</w:t>
      </w:r>
      <w:r w:rsidR="003E252C">
        <w:rPr>
          <w:rFonts w:ascii="仿宋_GB2312" w:eastAsia="仿宋_GB2312"/>
          <w:sz w:val="28"/>
          <w:szCs w:val="28"/>
        </w:rPr>
        <w:t>报名参加</w:t>
      </w:r>
      <w:r w:rsidR="003E252C">
        <w:rPr>
          <w:rFonts w:ascii="仿宋_GB2312" w:eastAsia="仿宋_GB2312" w:hint="eastAsia"/>
          <w:sz w:val="28"/>
          <w:szCs w:val="28"/>
        </w:rPr>
        <w:t>CET考试的次数</w:t>
      </w:r>
      <w:r w:rsidR="003E252C">
        <w:rPr>
          <w:rFonts w:ascii="仿宋_GB2312" w:eastAsia="仿宋_GB2312"/>
          <w:sz w:val="28"/>
          <w:szCs w:val="28"/>
        </w:rPr>
        <w:t>。</w:t>
      </w:r>
    </w:p>
    <w:p w:rsidR="00C06099" w:rsidRPr="00C06099" w:rsidRDefault="00C06099" w:rsidP="00987B8A">
      <w:pPr>
        <w:pStyle w:val="1"/>
        <w:tabs>
          <w:tab w:val="center" w:pos="4437"/>
        </w:tabs>
        <w:adjustRightInd w:val="0"/>
        <w:snapToGrid w:val="0"/>
        <w:spacing w:beforeLines="50" w:before="156" w:afterLines="50" w:after="156" w:line="440" w:lineRule="exact"/>
        <w:ind w:firstLine="562"/>
        <w:rPr>
          <w:rFonts w:ascii="仿宋_GB2312" w:eastAsia="仿宋_GB2312"/>
          <w:b/>
          <w:sz w:val="28"/>
          <w:szCs w:val="28"/>
        </w:rPr>
      </w:pPr>
      <w:r w:rsidRPr="00C06099">
        <w:rPr>
          <w:rFonts w:ascii="仿宋_GB2312" w:eastAsia="仿宋_GB2312" w:hint="eastAsia"/>
          <w:b/>
          <w:sz w:val="28"/>
          <w:szCs w:val="28"/>
        </w:rPr>
        <w:t>（三）</w:t>
      </w:r>
      <w:r w:rsidR="00534368">
        <w:rPr>
          <w:rFonts w:ascii="仿宋_GB2312" w:eastAsia="仿宋_GB2312" w:hint="eastAsia"/>
          <w:b/>
          <w:sz w:val="28"/>
          <w:szCs w:val="28"/>
        </w:rPr>
        <w:t>其他注意事项</w:t>
      </w:r>
      <w:r w:rsidR="00987B8A">
        <w:rPr>
          <w:rFonts w:ascii="仿宋_GB2312" w:eastAsia="仿宋_GB2312"/>
          <w:b/>
          <w:sz w:val="28"/>
          <w:szCs w:val="28"/>
        </w:rPr>
        <w:tab/>
      </w:r>
    </w:p>
    <w:p w:rsidR="00C06099" w:rsidRPr="00C06099" w:rsidRDefault="00C06099"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lastRenderedPageBreak/>
        <w:t>1</w:t>
      </w:r>
      <w:r w:rsidRPr="00C06099">
        <w:rPr>
          <w:rFonts w:ascii="仿宋_GB2312" w:eastAsia="仿宋_GB2312" w:hint="eastAsia"/>
          <w:sz w:val="28"/>
          <w:szCs w:val="28"/>
        </w:rPr>
        <w:t>.根据教育部公告，</w:t>
      </w:r>
      <w:r w:rsidRPr="0079201D">
        <w:rPr>
          <w:rFonts w:ascii="仿宋_GB2312" w:eastAsia="仿宋_GB2312" w:hint="eastAsia"/>
          <w:sz w:val="28"/>
          <w:szCs w:val="28"/>
        </w:rPr>
        <w:t>同一考生同一级别只能选择参加7月或9月一次考试。</w:t>
      </w:r>
    </w:p>
    <w:p w:rsidR="00C06099" w:rsidRPr="00C06099" w:rsidRDefault="00C06099" w:rsidP="00987B8A">
      <w:pPr>
        <w:pStyle w:val="1"/>
        <w:adjustRightInd w:val="0"/>
        <w:snapToGrid w:val="0"/>
        <w:spacing w:line="460" w:lineRule="exact"/>
        <w:ind w:firstLine="560"/>
        <w:rPr>
          <w:rFonts w:ascii="仿宋_GB2312" w:eastAsia="仿宋_GB2312"/>
          <w:sz w:val="28"/>
          <w:szCs w:val="28"/>
        </w:rPr>
      </w:pPr>
      <w:r>
        <w:rPr>
          <w:rFonts w:ascii="仿宋_GB2312" w:eastAsia="仿宋_GB2312" w:hint="eastAsia"/>
          <w:sz w:val="28"/>
          <w:szCs w:val="28"/>
        </w:rPr>
        <w:t>2</w:t>
      </w:r>
      <w:r w:rsidRPr="00C06099">
        <w:rPr>
          <w:rFonts w:ascii="仿宋_GB2312" w:eastAsia="仿宋_GB2312" w:hint="eastAsia"/>
          <w:sz w:val="28"/>
          <w:szCs w:val="28"/>
        </w:rPr>
        <w:t>.</w:t>
      </w:r>
      <w:r w:rsidRPr="00C06099">
        <w:rPr>
          <w:rFonts w:hint="eastAsia"/>
        </w:rPr>
        <w:t xml:space="preserve"> </w:t>
      </w:r>
      <w:r w:rsidRPr="00C06099">
        <w:rPr>
          <w:rFonts w:ascii="仿宋_GB2312" w:eastAsia="仿宋_GB2312" w:hint="eastAsia"/>
          <w:sz w:val="28"/>
          <w:szCs w:val="28"/>
        </w:rPr>
        <w:t>非在校生不得报考。</w:t>
      </w:r>
    </w:p>
    <w:p w:rsidR="006C60DE" w:rsidRDefault="0079201D" w:rsidP="006C60DE">
      <w:pPr>
        <w:pStyle w:val="1"/>
        <w:adjustRightInd w:val="0"/>
        <w:snapToGrid w:val="0"/>
        <w:spacing w:beforeLines="50" w:before="156" w:afterLines="50" w:after="156" w:line="440" w:lineRule="exact"/>
        <w:ind w:firstLine="562"/>
        <w:rPr>
          <w:rFonts w:ascii="仿宋_GB2312" w:eastAsia="仿宋_GB2312"/>
          <w:b/>
          <w:sz w:val="28"/>
          <w:szCs w:val="28"/>
        </w:rPr>
      </w:pPr>
      <w:r>
        <w:rPr>
          <w:rFonts w:ascii="仿宋_GB2312" w:eastAsia="仿宋_GB2312" w:hint="eastAsia"/>
          <w:b/>
          <w:sz w:val="28"/>
          <w:szCs w:val="28"/>
        </w:rPr>
        <w:t>三、</w:t>
      </w:r>
      <w:r w:rsidR="002A1169">
        <w:rPr>
          <w:rFonts w:ascii="仿宋_GB2312" w:eastAsia="仿宋_GB2312" w:hint="eastAsia"/>
          <w:b/>
          <w:sz w:val="28"/>
          <w:szCs w:val="28"/>
        </w:rPr>
        <w:t>报</w:t>
      </w:r>
      <w:r w:rsidR="002A1169">
        <w:rPr>
          <w:rFonts w:ascii="仿宋_GB2312" w:eastAsia="仿宋_GB2312"/>
          <w:b/>
          <w:sz w:val="28"/>
          <w:szCs w:val="28"/>
        </w:rPr>
        <w:t>名</w:t>
      </w:r>
      <w:r w:rsidR="002A1169">
        <w:rPr>
          <w:rFonts w:ascii="仿宋_GB2312" w:eastAsia="仿宋_GB2312" w:hint="eastAsia"/>
          <w:b/>
          <w:sz w:val="28"/>
          <w:szCs w:val="28"/>
        </w:rPr>
        <w:t>方式</w:t>
      </w:r>
      <w:r w:rsidR="002A1169">
        <w:rPr>
          <w:rFonts w:ascii="仿宋_GB2312" w:eastAsia="仿宋_GB2312"/>
          <w:b/>
          <w:sz w:val="28"/>
          <w:szCs w:val="28"/>
        </w:rPr>
        <w:t>及要求</w:t>
      </w:r>
    </w:p>
    <w:p w:rsidR="002F6B75" w:rsidRPr="00BB68F4" w:rsidRDefault="003E252C" w:rsidP="006C60DE">
      <w:pPr>
        <w:pStyle w:val="1"/>
        <w:adjustRightInd w:val="0"/>
        <w:snapToGrid w:val="0"/>
        <w:spacing w:beforeLines="50" w:before="156" w:afterLines="50" w:after="156" w:line="440" w:lineRule="exact"/>
        <w:ind w:firstLine="562"/>
        <w:rPr>
          <w:rFonts w:ascii="仿宋_GB2312" w:eastAsia="仿宋_GB2312"/>
          <w:b/>
          <w:sz w:val="28"/>
          <w:szCs w:val="28"/>
        </w:rPr>
      </w:pPr>
      <w:r w:rsidRPr="00BB68F4">
        <w:rPr>
          <w:rFonts w:ascii="仿宋_GB2312" w:eastAsia="仿宋_GB2312" w:hint="eastAsia"/>
          <w:b/>
          <w:sz w:val="28"/>
          <w:szCs w:val="28"/>
        </w:rPr>
        <w:t>（一）</w:t>
      </w:r>
      <w:r w:rsidR="002A1169" w:rsidRPr="00BB68F4">
        <w:rPr>
          <w:rFonts w:ascii="仿宋_GB2312" w:eastAsia="仿宋_GB2312" w:hint="eastAsia"/>
          <w:b/>
          <w:sz w:val="28"/>
          <w:szCs w:val="28"/>
        </w:rPr>
        <w:t>报名</w:t>
      </w:r>
      <w:r w:rsidR="002A1169" w:rsidRPr="00BB68F4">
        <w:rPr>
          <w:rFonts w:ascii="仿宋_GB2312" w:eastAsia="仿宋_GB2312"/>
          <w:b/>
          <w:sz w:val="28"/>
          <w:szCs w:val="28"/>
        </w:rPr>
        <w:t>方式</w:t>
      </w:r>
    </w:p>
    <w:p w:rsidR="0079201D" w:rsidRDefault="0079201D" w:rsidP="00987B8A">
      <w:pPr>
        <w:pStyle w:val="1"/>
        <w:adjustRightInd w:val="0"/>
        <w:snapToGrid w:val="0"/>
        <w:spacing w:afterLines="50" w:after="156" w:line="460" w:lineRule="exact"/>
        <w:ind w:firstLine="560"/>
        <w:rPr>
          <w:rFonts w:ascii="仿宋_GB2312" w:eastAsia="仿宋_GB2312"/>
          <w:sz w:val="28"/>
          <w:szCs w:val="28"/>
        </w:rPr>
      </w:pPr>
      <w:r w:rsidRPr="0079201D">
        <w:rPr>
          <w:rFonts w:ascii="仿宋_GB2312" w:eastAsia="仿宋_GB2312" w:hint="eastAsia"/>
          <w:sz w:val="28"/>
          <w:szCs w:val="28"/>
        </w:rPr>
        <w:t>考生自行登录</w:t>
      </w:r>
      <w:r w:rsidR="00A93A57">
        <w:rPr>
          <w:rFonts w:ascii="仿宋_GB2312" w:eastAsia="仿宋_GB2312" w:hint="eastAsia"/>
          <w:sz w:val="28"/>
          <w:szCs w:val="28"/>
        </w:rPr>
        <w:t>全国大学英语四、六级考试（CET）</w:t>
      </w:r>
      <w:r w:rsidR="00BF0F87">
        <w:rPr>
          <w:rFonts w:ascii="仿宋_GB2312" w:eastAsia="仿宋_GB2312" w:hint="eastAsia"/>
          <w:sz w:val="28"/>
          <w:szCs w:val="28"/>
        </w:rPr>
        <w:t>官方</w:t>
      </w:r>
      <w:r w:rsidR="00BF0F87" w:rsidRPr="0079201D">
        <w:rPr>
          <w:rFonts w:ascii="仿宋_GB2312" w:eastAsia="仿宋_GB2312" w:hint="eastAsia"/>
          <w:sz w:val="28"/>
          <w:szCs w:val="28"/>
        </w:rPr>
        <w:t>网址</w:t>
      </w:r>
      <w:r w:rsidRPr="0079201D">
        <w:rPr>
          <w:rFonts w:ascii="仿宋_GB2312" w:eastAsia="仿宋_GB2312" w:hint="eastAsia"/>
          <w:sz w:val="28"/>
          <w:szCs w:val="28"/>
        </w:rPr>
        <w:t>http://cet-bm.neea.edu.cn，点击相应栏目进行报名</w:t>
      </w:r>
      <w:r w:rsidR="00B15400">
        <w:rPr>
          <w:rFonts w:ascii="仿宋_GB2312" w:eastAsia="仿宋_GB2312" w:hint="eastAsia"/>
          <w:sz w:val="28"/>
          <w:szCs w:val="28"/>
        </w:rPr>
        <w:t>（如图1所示）</w:t>
      </w:r>
      <w:r w:rsidRPr="0079201D">
        <w:rPr>
          <w:rFonts w:ascii="仿宋_GB2312" w:eastAsia="仿宋_GB2312" w:hint="eastAsia"/>
          <w:sz w:val="28"/>
          <w:szCs w:val="28"/>
        </w:rPr>
        <w:t>，完成用户注册、查证报名资格、个人信息确认、选择报考科目、网上缴费等报名手续。考生报名前和报名过程中须认真阅读并充分了解网站首页的考生须知、报名流程、常见问题、特别提示、最新动态及省教育考试院通告、考点学校通告等信息。</w:t>
      </w:r>
    </w:p>
    <w:p w:rsidR="00A93A57" w:rsidRDefault="00A93A57" w:rsidP="00A93A57">
      <w:pPr>
        <w:pStyle w:val="1"/>
        <w:adjustRightInd w:val="0"/>
        <w:snapToGrid w:val="0"/>
        <w:spacing w:line="360" w:lineRule="auto"/>
        <w:ind w:firstLineChars="0" w:firstLine="0"/>
        <w:jc w:val="center"/>
        <w:rPr>
          <w:rFonts w:ascii="仿宋_GB2312" w:eastAsia="仿宋_GB2312"/>
          <w:sz w:val="28"/>
          <w:szCs w:val="28"/>
        </w:rPr>
      </w:pPr>
      <w:r>
        <w:rPr>
          <w:noProof/>
        </w:rPr>
        <w:drawing>
          <wp:inline distT="0" distB="0" distL="0" distR="0" wp14:anchorId="5EE591D0" wp14:editId="2782C1F2">
            <wp:extent cx="5278120" cy="24148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8120" cy="2414862"/>
                    </a:xfrm>
                    <a:prstGeom prst="rect">
                      <a:avLst/>
                    </a:prstGeom>
                  </pic:spPr>
                </pic:pic>
              </a:graphicData>
            </a:graphic>
          </wp:inline>
        </w:drawing>
      </w:r>
    </w:p>
    <w:p w:rsidR="00B15400" w:rsidRDefault="00B15400" w:rsidP="00A93A57">
      <w:pPr>
        <w:pStyle w:val="1"/>
        <w:adjustRightInd w:val="0"/>
        <w:snapToGrid w:val="0"/>
        <w:spacing w:line="360" w:lineRule="auto"/>
        <w:ind w:firstLineChars="0" w:firstLine="0"/>
        <w:jc w:val="center"/>
        <w:rPr>
          <w:rFonts w:ascii="仿宋_GB2312" w:eastAsia="仿宋_GB2312"/>
          <w:sz w:val="28"/>
          <w:szCs w:val="28"/>
        </w:rPr>
      </w:pPr>
      <w:r>
        <w:rPr>
          <w:rFonts w:ascii="仿宋_GB2312" w:eastAsia="仿宋_GB2312" w:hint="eastAsia"/>
          <w:sz w:val="28"/>
          <w:szCs w:val="28"/>
        </w:rPr>
        <w:t>图1</w:t>
      </w:r>
    </w:p>
    <w:p w:rsidR="002F6B75" w:rsidRPr="00BB68F4" w:rsidRDefault="00BB68F4" w:rsidP="006C60DE">
      <w:pPr>
        <w:pStyle w:val="1"/>
        <w:adjustRightInd w:val="0"/>
        <w:snapToGrid w:val="0"/>
        <w:spacing w:line="460" w:lineRule="exact"/>
        <w:ind w:firstLine="562"/>
        <w:jc w:val="left"/>
        <w:rPr>
          <w:rFonts w:ascii="仿宋_GB2312" w:eastAsia="仿宋_GB2312"/>
          <w:b/>
          <w:sz w:val="28"/>
          <w:szCs w:val="28"/>
        </w:rPr>
      </w:pPr>
      <w:r w:rsidRPr="00BB68F4">
        <w:rPr>
          <w:rFonts w:ascii="仿宋_GB2312" w:eastAsia="仿宋_GB2312" w:hint="eastAsia"/>
          <w:b/>
          <w:sz w:val="28"/>
          <w:szCs w:val="28"/>
        </w:rPr>
        <w:t>（二）</w:t>
      </w:r>
      <w:r w:rsidR="002A1169" w:rsidRPr="00BB68F4">
        <w:rPr>
          <w:rFonts w:ascii="仿宋_GB2312" w:eastAsia="仿宋_GB2312" w:hint="eastAsia"/>
          <w:b/>
          <w:sz w:val="28"/>
          <w:szCs w:val="28"/>
        </w:rPr>
        <w:t>相关要求</w:t>
      </w:r>
    </w:p>
    <w:p w:rsidR="002F6B75" w:rsidRDefault="00987B8A" w:rsidP="00987B8A">
      <w:pPr>
        <w:pStyle w:val="1"/>
        <w:adjustRightInd w:val="0"/>
        <w:snapToGrid w:val="0"/>
        <w:spacing w:line="460" w:lineRule="exact"/>
        <w:ind w:firstLine="560"/>
        <w:jc w:val="left"/>
        <w:rPr>
          <w:rFonts w:ascii="仿宋_GB2312" w:eastAsia="仿宋_GB2312"/>
          <w:sz w:val="28"/>
          <w:szCs w:val="28"/>
        </w:rPr>
      </w:pPr>
      <w:r>
        <w:rPr>
          <w:rFonts w:ascii="仿宋_GB2312" w:eastAsia="仿宋_GB2312" w:hint="eastAsia"/>
          <w:sz w:val="28"/>
          <w:szCs w:val="28"/>
        </w:rPr>
        <w:t>1.</w:t>
      </w:r>
      <w:r w:rsidR="002A1169">
        <w:rPr>
          <w:rFonts w:ascii="仿宋_GB2312" w:eastAsia="仿宋_GB2312" w:hint="eastAsia"/>
          <w:sz w:val="28"/>
          <w:szCs w:val="28"/>
        </w:rPr>
        <w:t xml:space="preserve"> 缴纳报名费用:</w:t>
      </w:r>
      <w:r w:rsidR="00A93A57" w:rsidRPr="00A93A57">
        <w:rPr>
          <w:rFonts w:hint="eastAsia"/>
        </w:rPr>
        <w:t xml:space="preserve"> </w:t>
      </w:r>
      <w:r w:rsidR="00A93A57" w:rsidRPr="00A93A57">
        <w:rPr>
          <w:rFonts w:ascii="仿宋_GB2312" w:eastAsia="仿宋_GB2312" w:hint="eastAsia"/>
          <w:sz w:val="28"/>
          <w:szCs w:val="28"/>
        </w:rPr>
        <w:t>笔试收费按照《陕价服函〔2018〕164号》规定执行，收费标准为每人每次20元</w:t>
      </w:r>
      <w:r w:rsidR="002A1169">
        <w:rPr>
          <w:rFonts w:ascii="仿宋_GB2312" w:eastAsia="仿宋_GB2312" w:hint="eastAsia"/>
          <w:sz w:val="28"/>
          <w:szCs w:val="28"/>
        </w:rPr>
        <w:t>；</w:t>
      </w:r>
    </w:p>
    <w:p w:rsidR="002F6B75" w:rsidRDefault="00987B8A" w:rsidP="00987B8A">
      <w:pPr>
        <w:pStyle w:val="1"/>
        <w:adjustRightInd w:val="0"/>
        <w:snapToGrid w:val="0"/>
        <w:spacing w:line="460" w:lineRule="exact"/>
        <w:ind w:firstLine="560"/>
        <w:jc w:val="left"/>
        <w:rPr>
          <w:rFonts w:ascii="仿宋_GB2312" w:eastAsia="仿宋_GB2312"/>
          <w:sz w:val="28"/>
          <w:szCs w:val="28"/>
        </w:rPr>
      </w:pPr>
      <w:r>
        <w:rPr>
          <w:rFonts w:ascii="仿宋_GB2312" w:eastAsia="仿宋_GB2312" w:hint="eastAsia"/>
          <w:sz w:val="28"/>
          <w:szCs w:val="28"/>
        </w:rPr>
        <w:t>2.</w:t>
      </w:r>
      <w:r w:rsidR="002A1169">
        <w:rPr>
          <w:rFonts w:ascii="仿宋_GB2312" w:eastAsia="仿宋_GB2312" w:hint="eastAsia"/>
          <w:sz w:val="28"/>
          <w:szCs w:val="28"/>
        </w:rPr>
        <w:t xml:space="preserve"> </w:t>
      </w:r>
      <w:r w:rsidR="00A93A57">
        <w:rPr>
          <w:rFonts w:ascii="仿宋_GB2312" w:eastAsia="仿宋_GB2312" w:hint="eastAsia"/>
          <w:sz w:val="28"/>
          <w:szCs w:val="28"/>
        </w:rPr>
        <w:t>缴费方式：统一在</w:t>
      </w:r>
      <w:r w:rsidR="002B77CA">
        <w:rPr>
          <w:rFonts w:ascii="仿宋_GB2312" w:eastAsia="仿宋_GB2312" w:hint="eastAsia"/>
          <w:sz w:val="28"/>
          <w:szCs w:val="28"/>
        </w:rPr>
        <w:t>全国大学英语四、六级考试（CET）网站缴费</w:t>
      </w:r>
    </w:p>
    <w:p w:rsidR="002F6B75" w:rsidRDefault="00987B8A" w:rsidP="00987B8A">
      <w:pPr>
        <w:pStyle w:val="1"/>
        <w:adjustRightInd w:val="0"/>
        <w:snapToGrid w:val="0"/>
        <w:spacing w:line="460" w:lineRule="exact"/>
        <w:ind w:firstLine="560"/>
        <w:jc w:val="left"/>
        <w:rPr>
          <w:rFonts w:ascii="仿宋_GB2312" w:eastAsia="仿宋_GB2312"/>
          <w:sz w:val="28"/>
          <w:szCs w:val="28"/>
        </w:rPr>
      </w:pPr>
      <w:r>
        <w:rPr>
          <w:rFonts w:ascii="仿宋_GB2312" w:eastAsia="仿宋_GB2312" w:hint="eastAsia"/>
          <w:sz w:val="28"/>
          <w:szCs w:val="28"/>
        </w:rPr>
        <w:t>3.</w:t>
      </w:r>
      <w:r w:rsidR="002A1169">
        <w:rPr>
          <w:rFonts w:ascii="仿宋_GB2312" w:eastAsia="仿宋_GB2312" w:hint="eastAsia"/>
          <w:sz w:val="28"/>
          <w:szCs w:val="28"/>
        </w:rPr>
        <w:t xml:space="preserve"> 每位报名参加考试的学生都需填写《CET考生承诺书》，由所在学院组织填写。</w:t>
      </w:r>
    </w:p>
    <w:p w:rsidR="00BF0F87" w:rsidRPr="00BF0F87" w:rsidRDefault="0079201D" w:rsidP="006C60DE">
      <w:pPr>
        <w:pStyle w:val="1"/>
        <w:adjustRightInd w:val="0"/>
        <w:snapToGrid w:val="0"/>
        <w:spacing w:beforeLines="50" w:before="156" w:afterLines="50" w:after="156" w:line="440" w:lineRule="exact"/>
        <w:ind w:firstLine="562"/>
        <w:rPr>
          <w:rFonts w:ascii="仿宋_GB2312" w:eastAsia="仿宋_GB2312"/>
          <w:b/>
          <w:sz w:val="28"/>
          <w:szCs w:val="28"/>
        </w:rPr>
      </w:pPr>
      <w:r>
        <w:rPr>
          <w:rFonts w:ascii="仿宋_GB2312" w:eastAsia="仿宋_GB2312" w:hint="eastAsia"/>
          <w:b/>
          <w:sz w:val="28"/>
          <w:szCs w:val="28"/>
        </w:rPr>
        <w:lastRenderedPageBreak/>
        <w:t>四</w:t>
      </w:r>
      <w:r w:rsidR="00C06099">
        <w:rPr>
          <w:rFonts w:ascii="仿宋_GB2312" w:eastAsia="仿宋_GB2312" w:hint="eastAsia"/>
          <w:b/>
          <w:sz w:val="28"/>
          <w:szCs w:val="28"/>
        </w:rPr>
        <w:t>、</w:t>
      </w:r>
      <w:r w:rsidR="002A1169">
        <w:rPr>
          <w:rFonts w:ascii="仿宋_GB2312" w:eastAsia="仿宋_GB2312" w:hint="eastAsia"/>
          <w:b/>
          <w:sz w:val="28"/>
          <w:szCs w:val="28"/>
        </w:rPr>
        <w:t>报名</w:t>
      </w:r>
      <w:r w:rsidR="00C06099">
        <w:rPr>
          <w:rFonts w:ascii="仿宋_GB2312" w:eastAsia="仿宋_GB2312" w:hint="eastAsia"/>
          <w:b/>
          <w:sz w:val="28"/>
          <w:szCs w:val="28"/>
        </w:rPr>
        <w:t>事项及</w:t>
      </w:r>
      <w:r w:rsidR="002A1169">
        <w:rPr>
          <w:rFonts w:ascii="仿宋_GB2312" w:eastAsia="仿宋_GB2312"/>
          <w:b/>
          <w:sz w:val="28"/>
          <w:szCs w:val="28"/>
        </w:rPr>
        <w:t>时间节点</w:t>
      </w:r>
    </w:p>
    <w:p w:rsidR="00BF0F87" w:rsidRPr="00BB68F4" w:rsidRDefault="00BF0F87" w:rsidP="006C60DE">
      <w:pPr>
        <w:adjustRightInd w:val="0"/>
        <w:snapToGrid w:val="0"/>
        <w:spacing w:afterLines="50" w:after="156" w:line="440" w:lineRule="exact"/>
        <w:ind w:firstLineChars="200" w:firstLine="643"/>
        <w:rPr>
          <w:rFonts w:ascii="Times New Roman" w:eastAsia="仿宋_GB2312" w:hAnsi="Times New Roman"/>
          <w:b/>
          <w:color w:val="000000"/>
          <w:sz w:val="32"/>
          <w:szCs w:val="32"/>
        </w:rPr>
      </w:pPr>
      <w:r w:rsidRPr="00BB68F4">
        <w:rPr>
          <w:rFonts w:ascii="Times New Roman" w:eastAsia="仿宋_GB2312" w:hAnsi="Times New Roman" w:hint="eastAsia"/>
          <w:b/>
          <w:color w:val="000000"/>
          <w:sz w:val="32"/>
          <w:szCs w:val="32"/>
        </w:rPr>
        <w:t>（一）</w:t>
      </w:r>
      <w:r w:rsidRPr="00BB68F4">
        <w:rPr>
          <w:rFonts w:ascii="仿宋_GB2312" w:eastAsia="仿宋_GB2312" w:hint="eastAsia"/>
          <w:b/>
          <w:sz w:val="28"/>
          <w:szCs w:val="28"/>
        </w:rPr>
        <w:t>7月11日</w:t>
      </w:r>
    </w:p>
    <w:tbl>
      <w:tblPr>
        <w:tblW w:w="8311" w:type="dxa"/>
        <w:jc w:val="center"/>
        <w:tblInd w:w="93" w:type="dxa"/>
        <w:tblLook w:val="04A0" w:firstRow="1" w:lastRow="0" w:firstColumn="1" w:lastColumn="0" w:noHBand="0" w:noVBand="1"/>
      </w:tblPr>
      <w:tblGrid>
        <w:gridCol w:w="479"/>
        <w:gridCol w:w="1506"/>
        <w:gridCol w:w="2410"/>
        <w:gridCol w:w="820"/>
        <w:gridCol w:w="3096"/>
      </w:tblGrid>
      <w:tr w:rsidR="00BF0F87" w:rsidRPr="00BF0F87" w:rsidTr="00BF0F87">
        <w:trPr>
          <w:trHeight w:val="270"/>
          <w:jc w:val="center"/>
        </w:trPr>
        <w:tc>
          <w:tcPr>
            <w:tcW w:w="479" w:type="dxa"/>
            <w:tcBorders>
              <w:top w:val="single" w:sz="8" w:space="0" w:color="auto"/>
              <w:left w:val="single" w:sz="8" w:space="0" w:color="auto"/>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序号</w:t>
            </w:r>
          </w:p>
        </w:tc>
        <w:tc>
          <w:tcPr>
            <w:tcW w:w="1506"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事项</w:t>
            </w:r>
          </w:p>
        </w:tc>
        <w:tc>
          <w:tcPr>
            <w:tcW w:w="2410"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时间</w:t>
            </w:r>
          </w:p>
        </w:tc>
        <w:tc>
          <w:tcPr>
            <w:tcW w:w="820"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负责人</w:t>
            </w:r>
          </w:p>
        </w:tc>
        <w:tc>
          <w:tcPr>
            <w:tcW w:w="3096"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执行方式</w:t>
            </w:r>
          </w:p>
        </w:tc>
      </w:tr>
      <w:tr w:rsidR="00BF0F87" w:rsidRPr="00BF0F87" w:rsidTr="00BF0F87">
        <w:trPr>
          <w:trHeight w:val="270"/>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1</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报名</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6月12日15∶00至</w:t>
            </w:r>
          </w:p>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6月19日17∶00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学生</w:t>
            </w:r>
          </w:p>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个人</w:t>
            </w:r>
          </w:p>
        </w:tc>
        <w:tc>
          <w:tcPr>
            <w:tcW w:w="3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全国大学英语四、六级</w:t>
            </w:r>
          </w:p>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考试（CET）</w:t>
            </w:r>
            <w:proofErr w:type="gramStart"/>
            <w:r w:rsidRPr="00DD5FE2">
              <w:rPr>
                <w:rFonts w:ascii="仿宋_GB2312" w:eastAsia="仿宋_GB2312" w:hAnsi="宋体" w:cs="宋体" w:hint="eastAsia"/>
                <w:color w:val="000000"/>
                <w:kern w:val="0"/>
                <w:sz w:val="24"/>
              </w:rPr>
              <w:t>官网</w:t>
            </w:r>
            <w:proofErr w:type="gramEnd"/>
          </w:p>
        </w:tc>
      </w:tr>
      <w:tr w:rsidR="00BF0F87" w:rsidRPr="00BF0F87" w:rsidTr="00BF0F87">
        <w:trPr>
          <w:trHeight w:val="270"/>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2</w:t>
            </w:r>
          </w:p>
        </w:tc>
        <w:tc>
          <w:tcPr>
            <w:tcW w:w="1506" w:type="dxa"/>
            <w:tcBorders>
              <w:top w:val="nil"/>
              <w:left w:val="nil"/>
              <w:bottom w:val="single" w:sz="4" w:space="0" w:color="auto"/>
              <w:right w:val="single" w:sz="4" w:space="0" w:color="auto"/>
            </w:tcBorders>
            <w:shd w:val="clear" w:color="auto" w:fill="auto"/>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缴费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F0F87" w:rsidRPr="00DD5FE2" w:rsidRDefault="00BF0F87" w:rsidP="00BF0F87">
            <w:pPr>
              <w:widowControl/>
              <w:jc w:val="left"/>
              <w:rPr>
                <w:rFonts w:ascii="仿宋_GB2312" w:eastAsia="仿宋_GB2312" w:hAnsi="宋体" w:cs="宋体"/>
                <w:color w:val="000000"/>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仿宋_GB2312" w:eastAsia="仿宋_GB2312" w:hAnsi="宋体" w:cs="宋体"/>
                <w:color w:val="000000"/>
                <w:kern w:val="0"/>
                <w:sz w:val="24"/>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宋体" w:eastAsia="宋体" w:hAnsi="宋体" w:cs="宋体"/>
                <w:color w:val="000000"/>
                <w:kern w:val="0"/>
                <w:sz w:val="22"/>
                <w:szCs w:val="22"/>
              </w:rPr>
            </w:pPr>
          </w:p>
        </w:tc>
      </w:tr>
      <w:tr w:rsidR="00BF0F87" w:rsidRPr="00BF0F87" w:rsidTr="00BF0F87">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3</w:t>
            </w:r>
          </w:p>
        </w:tc>
        <w:tc>
          <w:tcPr>
            <w:tcW w:w="1506" w:type="dxa"/>
            <w:tcBorders>
              <w:top w:val="nil"/>
              <w:left w:val="nil"/>
              <w:bottom w:val="single" w:sz="4" w:space="0" w:color="auto"/>
              <w:right w:val="single" w:sz="4" w:space="0" w:color="auto"/>
            </w:tcBorders>
            <w:shd w:val="clear" w:color="auto" w:fill="auto"/>
            <w:noWrap/>
            <w:vAlign w:val="bottom"/>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打印准考证</w:t>
            </w:r>
          </w:p>
        </w:tc>
        <w:tc>
          <w:tcPr>
            <w:tcW w:w="2410" w:type="dxa"/>
            <w:tcBorders>
              <w:top w:val="nil"/>
              <w:left w:val="nil"/>
              <w:bottom w:val="single" w:sz="4" w:space="0" w:color="auto"/>
              <w:right w:val="single" w:sz="4" w:space="0" w:color="auto"/>
            </w:tcBorders>
            <w:shd w:val="clear" w:color="auto" w:fill="auto"/>
            <w:noWrap/>
            <w:vAlign w:val="bottom"/>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7月1日起</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仿宋_GB2312" w:eastAsia="仿宋_GB2312" w:hAnsi="宋体" w:cs="宋体"/>
                <w:color w:val="000000"/>
                <w:kern w:val="0"/>
                <w:sz w:val="24"/>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宋体" w:eastAsia="宋体" w:hAnsi="宋体" w:cs="宋体"/>
                <w:color w:val="000000"/>
                <w:kern w:val="0"/>
                <w:sz w:val="22"/>
                <w:szCs w:val="22"/>
              </w:rPr>
            </w:pPr>
          </w:p>
        </w:tc>
      </w:tr>
    </w:tbl>
    <w:p w:rsidR="00BF0F87" w:rsidRPr="00BB68F4" w:rsidRDefault="00BF0F87" w:rsidP="006C60DE">
      <w:pPr>
        <w:adjustRightInd w:val="0"/>
        <w:snapToGrid w:val="0"/>
        <w:spacing w:beforeLines="50" w:before="156" w:afterLines="50" w:after="156" w:line="440" w:lineRule="exact"/>
        <w:ind w:firstLineChars="200" w:firstLine="643"/>
        <w:rPr>
          <w:rFonts w:ascii="Times New Roman" w:eastAsia="仿宋_GB2312" w:hAnsi="Times New Roman"/>
          <w:b/>
          <w:color w:val="000000"/>
          <w:sz w:val="32"/>
          <w:szCs w:val="32"/>
        </w:rPr>
      </w:pPr>
      <w:r w:rsidRPr="00BB68F4">
        <w:rPr>
          <w:rFonts w:ascii="Times New Roman" w:eastAsia="仿宋_GB2312" w:hAnsi="Times New Roman" w:hint="eastAsia"/>
          <w:b/>
          <w:color w:val="000000"/>
          <w:sz w:val="32"/>
          <w:szCs w:val="32"/>
        </w:rPr>
        <w:t>（二）</w:t>
      </w:r>
      <w:r w:rsidRPr="00BB68F4">
        <w:rPr>
          <w:rFonts w:ascii="仿宋_GB2312" w:eastAsia="仿宋_GB2312" w:hint="eastAsia"/>
          <w:b/>
          <w:sz w:val="28"/>
          <w:szCs w:val="28"/>
        </w:rPr>
        <w:t>9月19日</w:t>
      </w:r>
    </w:p>
    <w:tbl>
      <w:tblPr>
        <w:tblW w:w="8311" w:type="dxa"/>
        <w:jc w:val="center"/>
        <w:tblInd w:w="93" w:type="dxa"/>
        <w:tblLook w:val="04A0" w:firstRow="1" w:lastRow="0" w:firstColumn="1" w:lastColumn="0" w:noHBand="0" w:noVBand="1"/>
      </w:tblPr>
      <w:tblGrid>
        <w:gridCol w:w="456"/>
        <w:gridCol w:w="1559"/>
        <w:gridCol w:w="2410"/>
        <w:gridCol w:w="820"/>
        <w:gridCol w:w="3066"/>
      </w:tblGrid>
      <w:tr w:rsidR="00BF0F87" w:rsidRPr="00BF0F87" w:rsidTr="00C06099">
        <w:trPr>
          <w:trHeight w:val="250"/>
          <w:jc w:val="center"/>
        </w:trPr>
        <w:tc>
          <w:tcPr>
            <w:tcW w:w="456" w:type="dxa"/>
            <w:tcBorders>
              <w:top w:val="single" w:sz="8" w:space="0" w:color="auto"/>
              <w:left w:val="single" w:sz="8" w:space="0" w:color="auto"/>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序号</w:t>
            </w:r>
          </w:p>
        </w:tc>
        <w:tc>
          <w:tcPr>
            <w:tcW w:w="1559"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事项</w:t>
            </w:r>
          </w:p>
        </w:tc>
        <w:tc>
          <w:tcPr>
            <w:tcW w:w="2410"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时间</w:t>
            </w:r>
          </w:p>
        </w:tc>
        <w:tc>
          <w:tcPr>
            <w:tcW w:w="820"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负责人</w:t>
            </w:r>
          </w:p>
        </w:tc>
        <w:tc>
          <w:tcPr>
            <w:tcW w:w="3066" w:type="dxa"/>
            <w:tcBorders>
              <w:top w:val="single" w:sz="8" w:space="0" w:color="auto"/>
              <w:left w:val="nil"/>
              <w:bottom w:val="nil"/>
              <w:right w:val="single" w:sz="8" w:space="0" w:color="auto"/>
            </w:tcBorders>
            <w:shd w:val="clear" w:color="auto" w:fill="auto"/>
            <w:vAlign w:val="center"/>
            <w:hideMark/>
          </w:tcPr>
          <w:p w:rsidR="00BF0F87" w:rsidRPr="00DD5FE2" w:rsidRDefault="00BF0F87" w:rsidP="00BF0F87">
            <w:pPr>
              <w:widowControl/>
              <w:jc w:val="center"/>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执行方式</w:t>
            </w:r>
          </w:p>
        </w:tc>
      </w:tr>
      <w:tr w:rsidR="00BF0F87" w:rsidRPr="00BF0F87" w:rsidTr="00C06099">
        <w:trPr>
          <w:trHeight w:val="25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报名</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7月14日15∶00至</w:t>
            </w:r>
          </w:p>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7月21日17∶00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学生个人</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全国大学英语四、六级</w:t>
            </w:r>
          </w:p>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考试（CET）</w:t>
            </w:r>
            <w:proofErr w:type="gramStart"/>
            <w:r w:rsidRPr="00DD5FE2">
              <w:rPr>
                <w:rFonts w:ascii="仿宋_GB2312" w:eastAsia="仿宋_GB2312" w:hAnsi="宋体" w:cs="宋体" w:hint="eastAsia"/>
                <w:color w:val="000000"/>
                <w:kern w:val="0"/>
                <w:sz w:val="24"/>
              </w:rPr>
              <w:t>官网</w:t>
            </w:r>
            <w:proofErr w:type="gramEnd"/>
          </w:p>
        </w:tc>
      </w:tr>
      <w:tr w:rsidR="00BF0F87" w:rsidRPr="00BF0F87" w:rsidTr="00C06099">
        <w:trPr>
          <w:trHeight w:val="25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2</w:t>
            </w:r>
          </w:p>
        </w:tc>
        <w:tc>
          <w:tcPr>
            <w:tcW w:w="1559" w:type="dxa"/>
            <w:tcBorders>
              <w:top w:val="nil"/>
              <w:left w:val="nil"/>
              <w:bottom w:val="single" w:sz="4" w:space="0" w:color="auto"/>
              <w:right w:val="single" w:sz="4" w:space="0" w:color="auto"/>
            </w:tcBorders>
            <w:shd w:val="clear" w:color="auto" w:fill="auto"/>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缴费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F0F87" w:rsidRPr="00DD5FE2" w:rsidRDefault="00BF0F87" w:rsidP="00BF0F87">
            <w:pPr>
              <w:widowControl/>
              <w:jc w:val="left"/>
              <w:rPr>
                <w:rFonts w:ascii="仿宋_GB2312" w:eastAsia="仿宋_GB2312" w:hAnsi="宋体" w:cs="宋体"/>
                <w:color w:val="000000"/>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仿宋_GB2312" w:eastAsia="仿宋_GB2312" w:hAnsi="宋体" w:cs="宋体"/>
                <w:color w:val="000000"/>
                <w:kern w:val="0"/>
                <w:sz w:val="24"/>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宋体" w:eastAsia="宋体" w:hAnsi="宋体" w:cs="宋体"/>
                <w:color w:val="000000"/>
                <w:kern w:val="0"/>
                <w:sz w:val="22"/>
                <w:szCs w:val="22"/>
              </w:rPr>
            </w:pPr>
          </w:p>
        </w:tc>
      </w:tr>
      <w:tr w:rsidR="00BF0F87" w:rsidRPr="00BF0F87" w:rsidTr="00C06099">
        <w:trPr>
          <w:trHeight w:val="236"/>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打印准考证</w:t>
            </w:r>
          </w:p>
        </w:tc>
        <w:tc>
          <w:tcPr>
            <w:tcW w:w="2410" w:type="dxa"/>
            <w:tcBorders>
              <w:top w:val="nil"/>
              <w:left w:val="nil"/>
              <w:bottom w:val="single" w:sz="4" w:space="0" w:color="auto"/>
              <w:right w:val="single" w:sz="4" w:space="0" w:color="auto"/>
            </w:tcBorders>
            <w:shd w:val="clear" w:color="auto" w:fill="auto"/>
            <w:noWrap/>
            <w:vAlign w:val="center"/>
            <w:hideMark/>
          </w:tcPr>
          <w:p w:rsidR="00BF0F87" w:rsidRPr="00DD5FE2" w:rsidRDefault="00BF0F87" w:rsidP="00BF0F87">
            <w:pPr>
              <w:widowControl/>
              <w:jc w:val="left"/>
              <w:rPr>
                <w:rFonts w:ascii="仿宋_GB2312" w:eastAsia="仿宋_GB2312" w:hAnsi="宋体" w:cs="宋体"/>
                <w:color w:val="000000"/>
                <w:kern w:val="0"/>
                <w:sz w:val="24"/>
              </w:rPr>
            </w:pPr>
            <w:r w:rsidRPr="00DD5FE2">
              <w:rPr>
                <w:rFonts w:ascii="仿宋_GB2312" w:eastAsia="仿宋_GB2312" w:hAnsi="宋体" w:cs="宋体" w:hint="eastAsia"/>
                <w:color w:val="000000"/>
                <w:kern w:val="0"/>
                <w:sz w:val="24"/>
              </w:rPr>
              <w:t>9月1日起</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仿宋_GB2312" w:eastAsia="仿宋_GB2312" w:hAnsi="宋体" w:cs="宋体"/>
                <w:color w:val="000000"/>
                <w:kern w:val="0"/>
                <w:sz w:val="24"/>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BF0F87" w:rsidRPr="00BF0F87" w:rsidRDefault="00BF0F87" w:rsidP="00BF0F87">
            <w:pPr>
              <w:widowControl/>
              <w:jc w:val="left"/>
              <w:rPr>
                <w:rFonts w:ascii="宋体" w:eastAsia="宋体" w:hAnsi="宋体" w:cs="宋体"/>
                <w:color w:val="000000"/>
                <w:kern w:val="0"/>
                <w:sz w:val="22"/>
                <w:szCs w:val="22"/>
              </w:rPr>
            </w:pPr>
          </w:p>
        </w:tc>
      </w:tr>
    </w:tbl>
    <w:p w:rsidR="00C06099" w:rsidRDefault="00C06099" w:rsidP="00987B8A">
      <w:pPr>
        <w:adjustRightInd w:val="0"/>
        <w:snapToGrid w:val="0"/>
        <w:spacing w:beforeLines="50" w:before="156" w:line="460" w:lineRule="exact"/>
        <w:ind w:firstLineChars="200" w:firstLine="560"/>
        <w:rPr>
          <w:rFonts w:ascii="仿宋_GB2312" w:eastAsia="仿宋_GB2312"/>
          <w:b/>
          <w:sz w:val="28"/>
          <w:szCs w:val="28"/>
        </w:rPr>
      </w:pPr>
      <w:r>
        <w:rPr>
          <w:rFonts w:ascii="仿宋_GB2312" w:eastAsia="仿宋_GB2312" w:hint="eastAsia"/>
          <w:sz w:val="28"/>
          <w:szCs w:val="28"/>
        </w:rPr>
        <w:t>备注：</w:t>
      </w:r>
      <w:r w:rsidRPr="00C06099">
        <w:rPr>
          <w:rFonts w:ascii="仿宋_GB2312" w:eastAsia="仿宋_GB2312" w:hint="eastAsia"/>
          <w:sz w:val="28"/>
          <w:szCs w:val="28"/>
        </w:rPr>
        <w:t>考生可自行登录全国大学英语四、六级考试网站，通过“快速打印准考证”，完成笔试科目准考证的打印。</w:t>
      </w:r>
    </w:p>
    <w:p w:rsidR="002F6B75" w:rsidRDefault="00BB68F4" w:rsidP="003F7D4A">
      <w:pPr>
        <w:adjustRightInd w:val="0"/>
        <w:snapToGrid w:val="0"/>
        <w:spacing w:beforeLines="50" w:before="156" w:afterLines="50" w:after="156" w:line="440" w:lineRule="exact"/>
        <w:ind w:firstLineChars="200" w:firstLine="562"/>
        <w:rPr>
          <w:rFonts w:ascii="仿宋_GB2312" w:eastAsia="仿宋_GB2312"/>
          <w:b/>
          <w:sz w:val="28"/>
          <w:szCs w:val="28"/>
        </w:rPr>
      </w:pPr>
      <w:r>
        <w:rPr>
          <w:rFonts w:ascii="仿宋_GB2312" w:eastAsia="仿宋_GB2312" w:hint="eastAsia"/>
          <w:b/>
          <w:sz w:val="28"/>
          <w:szCs w:val="28"/>
        </w:rPr>
        <w:t>五</w:t>
      </w:r>
      <w:r w:rsidR="0079201D">
        <w:rPr>
          <w:rFonts w:ascii="仿宋_GB2312" w:eastAsia="仿宋_GB2312" w:hint="eastAsia"/>
          <w:b/>
          <w:sz w:val="28"/>
          <w:szCs w:val="28"/>
        </w:rPr>
        <w:t>、</w:t>
      </w:r>
      <w:r w:rsidR="002A1169">
        <w:rPr>
          <w:rFonts w:ascii="仿宋_GB2312" w:eastAsia="仿宋_GB2312"/>
          <w:b/>
          <w:sz w:val="28"/>
          <w:szCs w:val="28"/>
        </w:rPr>
        <w:t>其他</w:t>
      </w:r>
      <w:r w:rsidR="002A1169">
        <w:rPr>
          <w:rFonts w:ascii="仿宋_GB2312" w:eastAsia="仿宋_GB2312" w:hint="eastAsia"/>
          <w:b/>
          <w:sz w:val="28"/>
          <w:szCs w:val="28"/>
        </w:rPr>
        <w:t>要求</w:t>
      </w:r>
    </w:p>
    <w:p w:rsidR="00C06099" w:rsidRPr="00C06099" w:rsidRDefault="00C06099" w:rsidP="00987B8A">
      <w:pPr>
        <w:adjustRightInd w:val="0"/>
        <w:snapToGrid w:val="0"/>
        <w:spacing w:line="460" w:lineRule="exact"/>
        <w:ind w:firstLineChars="200" w:firstLine="560"/>
        <w:rPr>
          <w:rFonts w:ascii="仿宋_GB2312" w:eastAsia="仿宋_GB2312"/>
          <w:sz w:val="28"/>
          <w:szCs w:val="28"/>
        </w:rPr>
      </w:pPr>
      <w:r w:rsidRPr="00C06099">
        <w:rPr>
          <w:rFonts w:ascii="仿宋_GB2312" w:eastAsia="仿宋_GB2312" w:hint="eastAsia"/>
          <w:sz w:val="28"/>
          <w:szCs w:val="28"/>
        </w:rPr>
        <w:t>1.考生在正式报名前请仔细阅读</w:t>
      </w:r>
      <w:r>
        <w:rPr>
          <w:rFonts w:ascii="仿宋_GB2312" w:eastAsia="仿宋_GB2312" w:hint="eastAsia"/>
          <w:sz w:val="28"/>
          <w:szCs w:val="28"/>
        </w:rPr>
        <w:t>全国大学英语四、六级考试（CET）官方</w:t>
      </w:r>
      <w:r w:rsidRPr="0079201D">
        <w:rPr>
          <w:rFonts w:ascii="仿宋_GB2312" w:eastAsia="仿宋_GB2312" w:hint="eastAsia"/>
          <w:sz w:val="28"/>
          <w:szCs w:val="28"/>
        </w:rPr>
        <w:t>网址</w:t>
      </w:r>
      <w:r w:rsidRPr="00C06099">
        <w:rPr>
          <w:rFonts w:ascii="仿宋_GB2312" w:eastAsia="仿宋_GB2312" w:hint="eastAsia"/>
          <w:sz w:val="28"/>
          <w:szCs w:val="28"/>
        </w:rPr>
        <w:t>首页考生须知、考试时间、报名流程、常见问题和特别提示的内容。</w:t>
      </w:r>
    </w:p>
    <w:p w:rsidR="00C06099" w:rsidRPr="00BB68F4" w:rsidRDefault="00C06099" w:rsidP="00987B8A">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Pr="00C04928">
        <w:rPr>
          <w:rFonts w:ascii="仿宋_GB2312" w:eastAsia="仿宋_GB2312" w:hint="eastAsia"/>
          <w:sz w:val="28"/>
          <w:szCs w:val="28"/>
        </w:rPr>
        <w:t>网上报名前</w:t>
      </w:r>
      <w:r>
        <w:rPr>
          <w:rFonts w:ascii="仿宋_GB2312" w:eastAsia="仿宋_GB2312" w:hint="eastAsia"/>
          <w:sz w:val="28"/>
          <w:szCs w:val="28"/>
        </w:rPr>
        <w:t>若有</w:t>
      </w:r>
      <w:r w:rsidRPr="00C04928">
        <w:rPr>
          <w:rFonts w:ascii="仿宋_GB2312" w:eastAsia="仿宋_GB2312" w:hint="eastAsia"/>
          <w:sz w:val="28"/>
          <w:szCs w:val="28"/>
        </w:rPr>
        <w:t>考生反馈学籍冲突、学籍有误、资格有误等信息</w:t>
      </w:r>
      <w:r>
        <w:rPr>
          <w:rFonts w:ascii="仿宋_GB2312" w:eastAsia="仿宋_GB2312" w:hint="eastAsia"/>
          <w:sz w:val="28"/>
          <w:szCs w:val="28"/>
        </w:rPr>
        <w:t>，各学院由教学秘书汇总后统一报送</w:t>
      </w:r>
      <w:proofErr w:type="gramStart"/>
      <w:r>
        <w:rPr>
          <w:rFonts w:ascii="仿宋_GB2312" w:eastAsia="仿宋_GB2312" w:hint="eastAsia"/>
          <w:sz w:val="28"/>
          <w:szCs w:val="28"/>
        </w:rPr>
        <w:t>实践科</w:t>
      </w:r>
      <w:proofErr w:type="gramEnd"/>
      <w:r>
        <w:rPr>
          <w:rFonts w:ascii="仿宋_GB2312" w:eastAsia="仿宋_GB2312" w:hint="eastAsia"/>
          <w:sz w:val="28"/>
          <w:szCs w:val="28"/>
        </w:rPr>
        <w:t>赵老师处</w:t>
      </w:r>
      <w:r w:rsidR="002D7124">
        <w:rPr>
          <w:rFonts w:ascii="仿宋_GB2312" w:eastAsia="仿宋_GB2312" w:hint="eastAsia"/>
          <w:sz w:val="28"/>
          <w:szCs w:val="28"/>
        </w:rPr>
        <w:t>，</w:t>
      </w:r>
      <w:r>
        <w:rPr>
          <w:rFonts w:ascii="仿宋_GB2312" w:eastAsia="仿宋_GB2312" w:hint="eastAsia"/>
          <w:sz w:val="28"/>
          <w:szCs w:val="28"/>
        </w:rPr>
        <w:t>过期将不再更改。</w:t>
      </w:r>
    </w:p>
    <w:p w:rsidR="002D7124" w:rsidRPr="00BB68F4" w:rsidRDefault="00C06099" w:rsidP="00987B8A">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3.研究生网上信息有误</w:t>
      </w:r>
      <w:r w:rsidR="002D7124">
        <w:rPr>
          <w:rFonts w:ascii="仿宋_GB2312" w:eastAsia="仿宋_GB2312" w:hint="eastAsia"/>
          <w:color w:val="000000" w:themeColor="text1"/>
          <w:sz w:val="28"/>
          <w:szCs w:val="28"/>
        </w:rPr>
        <w:t>，各</w:t>
      </w:r>
      <w:r w:rsidR="002D7124">
        <w:rPr>
          <w:rFonts w:ascii="仿宋_GB2312" w:eastAsia="仿宋_GB2312" w:hint="eastAsia"/>
          <w:sz w:val="28"/>
          <w:szCs w:val="28"/>
        </w:rPr>
        <w:t>学院由研究生教学秘书汇总后统一报送研究生院杨老师处，过期将不再更改。</w:t>
      </w:r>
    </w:p>
    <w:p w:rsidR="00C06099" w:rsidRPr="00C06099" w:rsidRDefault="00C06099" w:rsidP="00987B8A">
      <w:pPr>
        <w:adjustRightInd w:val="0"/>
        <w:snapToGrid w:val="0"/>
        <w:spacing w:line="460" w:lineRule="exact"/>
        <w:ind w:firstLineChars="200" w:firstLine="560"/>
        <w:rPr>
          <w:rFonts w:ascii="仿宋_GB2312" w:eastAsia="仿宋_GB2312"/>
          <w:sz w:val="28"/>
          <w:szCs w:val="28"/>
        </w:rPr>
      </w:pPr>
      <w:r w:rsidRPr="00C06099">
        <w:rPr>
          <w:rFonts w:ascii="仿宋_GB2312" w:eastAsia="仿宋_GB2312" w:hint="eastAsia"/>
          <w:sz w:val="28"/>
          <w:szCs w:val="28"/>
        </w:rPr>
        <w:t>4.报名时请认真选择并核对所需报考科目，确认且缴费后则无法删除或更改。</w:t>
      </w:r>
    </w:p>
    <w:p w:rsidR="00C06099" w:rsidRPr="00C06099" w:rsidRDefault="00C06099" w:rsidP="00987B8A">
      <w:pPr>
        <w:adjustRightInd w:val="0"/>
        <w:snapToGrid w:val="0"/>
        <w:spacing w:line="460" w:lineRule="exact"/>
        <w:ind w:firstLineChars="200" w:firstLine="560"/>
        <w:rPr>
          <w:rFonts w:ascii="仿宋_GB2312" w:eastAsia="仿宋_GB2312"/>
          <w:sz w:val="28"/>
          <w:szCs w:val="28"/>
        </w:rPr>
      </w:pPr>
      <w:r w:rsidRPr="00C06099">
        <w:rPr>
          <w:rFonts w:ascii="仿宋_GB2312" w:eastAsia="仿宋_GB2312" w:hint="eastAsia"/>
          <w:sz w:val="28"/>
          <w:szCs w:val="28"/>
        </w:rPr>
        <w:t>5.如果报名系统显示有问题，请更换不同的浏览器。建议浏览器：火狐浏览器、谷歌浏览器、IE9+、360浏览器（选择</w:t>
      </w:r>
      <w:proofErr w:type="gramStart"/>
      <w:r w:rsidRPr="00C06099">
        <w:rPr>
          <w:rFonts w:ascii="仿宋_GB2312" w:eastAsia="仿宋_GB2312" w:hint="eastAsia"/>
          <w:sz w:val="28"/>
          <w:szCs w:val="28"/>
        </w:rPr>
        <w:t>极</w:t>
      </w:r>
      <w:proofErr w:type="gramEnd"/>
      <w:r w:rsidRPr="00C06099">
        <w:rPr>
          <w:rFonts w:ascii="仿宋_GB2312" w:eastAsia="仿宋_GB2312" w:hint="eastAsia"/>
          <w:sz w:val="28"/>
          <w:szCs w:val="28"/>
        </w:rPr>
        <w:t>速模式）。</w:t>
      </w:r>
    </w:p>
    <w:p w:rsidR="00C06099" w:rsidRDefault="00C06099" w:rsidP="00987B8A">
      <w:pPr>
        <w:adjustRightInd w:val="0"/>
        <w:snapToGrid w:val="0"/>
        <w:spacing w:line="460" w:lineRule="exact"/>
        <w:ind w:firstLineChars="200" w:firstLine="560"/>
        <w:rPr>
          <w:rFonts w:ascii="仿宋_GB2312" w:eastAsia="仿宋_GB2312"/>
          <w:sz w:val="28"/>
          <w:szCs w:val="28"/>
        </w:rPr>
      </w:pPr>
      <w:r w:rsidRPr="00C06099">
        <w:rPr>
          <w:rFonts w:ascii="仿宋_GB2312" w:eastAsia="仿宋_GB2312" w:hint="eastAsia"/>
          <w:sz w:val="28"/>
          <w:szCs w:val="28"/>
        </w:rPr>
        <w:t>6.报名之后24小时内必须缴费成功，否则当次报名无效，需要重新报名。</w:t>
      </w:r>
    </w:p>
    <w:p w:rsidR="00C06099" w:rsidRDefault="00C06099" w:rsidP="00987B8A">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 xml:space="preserve">7.为保证我校英语四、六级网上报名工作的顺利进行，请各学院通知学生按照报名时间及时报名，过期不再受理报名事宜。 </w:t>
      </w:r>
    </w:p>
    <w:p w:rsidR="002D7124" w:rsidRDefault="002D7124" w:rsidP="00C06099">
      <w:pPr>
        <w:spacing w:line="440" w:lineRule="exact"/>
        <w:ind w:firstLineChars="200" w:firstLine="560"/>
        <w:rPr>
          <w:rFonts w:ascii="仿宋_GB2312" w:eastAsia="仿宋_GB2312"/>
          <w:color w:val="000000" w:themeColor="text1"/>
          <w:sz w:val="28"/>
          <w:szCs w:val="28"/>
        </w:rPr>
      </w:pPr>
    </w:p>
    <w:p w:rsidR="002F6B75" w:rsidRDefault="002A1169" w:rsidP="00C06099">
      <w:pPr>
        <w:spacing w:line="440" w:lineRule="exact"/>
        <w:ind w:firstLineChars="200" w:firstLine="560"/>
        <w:jc w:val="left"/>
        <w:rPr>
          <w:rFonts w:ascii="仿宋" w:eastAsia="仿宋" w:hAnsi="仿宋" w:cs="仿宋_GB2312"/>
          <w:sz w:val="28"/>
          <w:szCs w:val="28"/>
        </w:rPr>
      </w:pPr>
      <w:r>
        <w:rPr>
          <w:rFonts w:ascii="仿宋_GB2312" w:eastAsia="仿宋_GB2312" w:hint="eastAsia"/>
          <w:color w:val="000000" w:themeColor="text1"/>
          <w:sz w:val="28"/>
          <w:szCs w:val="28"/>
        </w:rPr>
        <w:t xml:space="preserve">                                           </w:t>
      </w:r>
      <w:r>
        <w:rPr>
          <w:rFonts w:ascii="仿宋_GB2312" w:eastAsia="仿宋_GB2312" w:hint="eastAsia"/>
          <w:sz w:val="28"/>
          <w:szCs w:val="28"/>
        </w:rPr>
        <w:t xml:space="preserve">   </w:t>
      </w:r>
      <w:r>
        <w:rPr>
          <w:rFonts w:ascii="仿宋" w:eastAsia="仿宋" w:hAnsi="仿宋" w:cs="仿宋_GB2312" w:hint="eastAsia"/>
          <w:sz w:val="28"/>
          <w:szCs w:val="28"/>
        </w:rPr>
        <w:t>教务处</w:t>
      </w:r>
    </w:p>
    <w:p w:rsidR="002F6B75" w:rsidRDefault="002A1169">
      <w:pPr>
        <w:spacing w:line="440" w:lineRule="exact"/>
        <w:ind w:leftChars="200" w:left="420"/>
        <w:rPr>
          <w:rFonts w:ascii="仿宋" w:eastAsia="仿宋" w:hAnsi="仿宋" w:cs="仿宋_GB2312"/>
          <w:sz w:val="28"/>
          <w:szCs w:val="28"/>
        </w:rPr>
      </w:pPr>
      <w:r>
        <w:rPr>
          <w:rFonts w:ascii="仿宋" w:eastAsia="仿宋" w:hAnsi="仿宋" w:cs="仿宋_GB2312" w:hint="eastAsia"/>
          <w:sz w:val="28"/>
          <w:szCs w:val="28"/>
        </w:rPr>
        <w:t xml:space="preserve">                                          </w:t>
      </w:r>
      <w:r w:rsidR="00C06099">
        <w:rPr>
          <w:rFonts w:ascii="仿宋" w:eastAsia="仿宋" w:hAnsi="仿宋" w:cs="仿宋_GB2312" w:hint="eastAsia"/>
          <w:sz w:val="28"/>
          <w:szCs w:val="28"/>
        </w:rPr>
        <w:t xml:space="preserve">    </w:t>
      </w:r>
      <w:r>
        <w:rPr>
          <w:rFonts w:ascii="仿宋" w:eastAsia="仿宋" w:hAnsi="仿宋" w:cs="仿宋_GB2312" w:hint="eastAsia"/>
          <w:sz w:val="28"/>
          <w:szCs w:val="28"/>
        </w:rPr>
        <w:t>20</w:t>
      </w:r>
      <w:r w:rsidR="003E252C">
        <w:rPr>
          <w:rFonts w:ascii="仿宋" w:eastAsia="仿宋" w:hAnsi="仿宋" w:cs="仿宋_GB2312" w:hint="eastAsia"/>
          <w:sz w:val="28"/>
          <w:szCs w:val="28"/>
        </w:rPr>
        <w:t>20</w:t>
      </w:r>
      <w:r>
        <w:rPr>
          <w:rFonts w:ascii="仿宋" w:eastAsia="仿宋" w:hAnsi="仿宋" w:cs="仿宋_GB2312" w:hint="eastAsia"/>
          <w:sz w:val="28"/>
          <w:szCs w:val="28"/>
        </w:rPr>
        <w:t>.</w:t>
      </w:r>
      <w:r w:rsidR="003E252C">
        <w:rPr>
          <w:rFonts w:ascii="仿宋" w:eastAsia="仿宋" w:hAnsi="仿宋" w:cs="仿宋_GB2312" w:hint="eastAsia"/>
          <w:sz w:val="28"/>
          <w:szCs w:val="28"/>
        </w:rPr>
        <w:t>6</w:t>
      </w:r>
      <w:r>
        <w:rPr>
          <w:rFonts w:ascii="仿宋" w:eastAsia="仿宋" w:hAnsi="仿宋" w:cs="仿宋_GB2312" w:hint="eastAsia"/>
          <w:sz w:val="28"/>
          <w:szCs w:val="28"/>
        </w:rPr>
        <w:t>.</w:t>
      </w:r>
      <w:r w:rsidR="003E252C">
        <w:rPr>
          <w:rFonts w:ascii="仿宋" w:eastAsia="仿宋" w:hAnsi="仿宋" w:cs="仿宋_GB2312" w:hint="eastAsia"/>
          <w:sz w:val="28"/>
          <w:szCs w:val="28"/>
        </w:rPr>
        <w:t>10</w:t>
      </w:r>
    </w:p>
    <w:p w:rsidR="002F6B75" w:rsidRDefault="002F6B75">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987B8A" w:rsidRDefault="00987B8A">
      <w:pPr>
        <w:spacing w:line="440" w:lineRule="exact"/>
        <w:ind w:firstLine="560"/>
        <w:jc w:val="right"/>
        <w:rPr>
          <w:rFonts w:ascii="仿宋" w:eastAsia="仿宋" w:hAnsi="仿宋" w:cs="仿宋_GB2312"/>
          <w:sz w:val="28"/>
          <w:szCs w:val="28"/>
        </w:rPr>
      </w:pPr>
    </w:p>
    <w:p w:rsidR="00987B8A" w:rsidRDefault="00987B8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3F7D4A" w:rsidRDefault="003F7D4A">
      <w:pPr>
        <w:spacing w:line="440" w:lineRule="exact"/>
        <w:ind w:firstLine="560"/>
        <w:jc w:val="right"/>
        <w:rPr>
          <w:rFonts w:ascii="仿宋" w:eastAsia="仿宋" w:hAnsi="仿宋" w:cs="仿宋_GB2312"/>
          <w:sz w:val="28"/>
          <w:szCs w:val="28"/>
        </w:rPr>
      </w:pPr>
    </w:p>
    <w:p w:rsidR="002F6B75" w:rsidRDefault="002F6B75">
      <w:pPr>
        <w:spacing w:line="440" w:lineRule="exact"/>
        <w:ind w:firstLine="560"/>
        <w:jc w:val="right"/>
        <w:rPr>
          <w:rFonts w:ascii="仿宋" w:eastAsia="仿宋" w:hAnsi="仿宋" w:cs="仿宋_GB2312"/>
          <w:sz w:val="28"/>
          <w:szCs w:val="28"/>
        </w:rPr>
      </w:pPr>
    </w:p>
    <w:p w:rsidR="00DD5FE2" w:rsidRDefault="00DD5FE2">
      <w:pPr>
        <w:spacing w:line="440" w:lineRule="exact"/>
        <w:ind w:firstLine="560"/>
        <w:jc w:val="right"/>
        <w:rPr>
          <w:rFonts w:ascii="仿宋" w:eastAsia="仿宋" w:hAnsi="仿宋" w:cs="仿宋_GB2312"/>
          <w:sz w:val="28"/>
          <w:szCs w:val="28"/>
        </w:rPr>
      </w:pPr>
    </w:p>
    <w:p w:rsidR="00DD5FE2" w:rsidRDefault="00DD5FE2">
      <w:pPr>
        <w:spacing w:line="440" w:lineRule="exact"/>
        <w:ind w:firstLine="560"/>
        <w:jc w:val="right"/>
        <w:rPr>
          <w:rFonts w:ascii="仿宋" w:eastAsia="仿宋" w:hAnsi="仿宋" w:cs="仿宋_GB2312"/>
          <w:sz w:val="28"/>
          <w:szCs w:val="28"/>
        </w:rPr>
      </w:pPr>
    </w:p>
    <w:p w:rsidR="00DD5FE2" w:rsidRDefault="00DD5FE2">
      <w:pPr>
        <w:spacing w:line="440" w:lineRule="exact"/>
        <w:ind w:firstLine="560"/>
        <w:jc w:val="right"/>
        <w:rPr>
          <w:rFonts w:ascii="仿宋" w:eastAsia="仿宋" w:hAnsi="仿宋" w:cs="仿宋_GB2312"/>
          <w:sz w:val="28"/>
          <w:szCs w:val="28"/>
        </w:rPr>
      </w:pPr>
    </w:p>
    <w:p w:rsidR="00DD5FE2" w:rsidRDefault="00DD5FE2">
      <w:pPr>
        <w:spacing w:line="440" w:lineRule="exact"/>
        <w:ind w:firstLine="560"/>
        <w:jc w:val="right"/>
        <w:rPr>
          <w:rFonts w:ascii="仿宋" w:eastAsia="仿宋" w:hAnsi="仿宋" w:cs="仿宋_GB2312"/>
          <w:sz w:val="28"/>
          <w:szCs w:val="28"/>
        </w:rPr>
      </w:pPr>
    </w:p>
    <w:p w:rsidR="002F6B75" w:rsidRDefault="002F6B75">
      <w:pPr>
        <w:wordWrap w:val="0"/>
        <w:spacing w:line="440" w:lineRule="exact"/>
        <w:ind w:firstLine="560"/>
        <w:jc w:val="right"/>
        <w:rPr>
          <w:rFonts w:ascii="仿宋" w:eastAsia="仿宋" w:hAnsi="仿宋" w:cs="仿宋_GB2312"/>
          <w:sz w:val="28"/>
          <w:szCs w:val="28"/>
        </w:rPr>
      </w:pPr>
    </w:p>
    <w:p w:rsidR="002F6B75" w:rsidRDefault="002F6B75">
      <w:pPr>
        <w:spacing w:line="440" w:lineRule="exact"/>
        <w:ind w:firstLine="560"/>
        <w:jc w:val="right"/>
        <w:rPr>
          <w:rFonts w:ascii="仿宋" w:eastAsia="仿宋" w:hAnsi="仿宋" w:cs="仿宋_GB2312"/>
          <w:sz w:val="28"/>
          <w:szCs w:val="28"/>
        </w:rPr>
      </w:pPr>
    </w:p>
    <w:p w:rsidR="002F6B75" w:rsidRDefault="002A1169">
      <w:pPr>
        <w:pBdr>
          <w:top w:val="single" w:sz="6" w:space="0" w:color="auto"/>
          <w:bottom w:val="single" w:sz="6" w:space="1" w:color="auto"/>
        </w:pBdr>
        <w:spacing w:line="560" w:lineRule="exact"/>
        <w:jc w:val="left"/>
        <w:rPr>
          <w:rFonts w:ascii="仿宋" w:eastAsia="仿宋" w:hAnsi="仿宋" w:cs="仿宋_GB2312"/>
          <w:sz w:val="28"/>
          <w:szCs w:val="28"/>
        </w:rPr>
      </w:pPr>
      <w:r>
        <w:rPr>
          <w:rFonts w:ascii="仿宋" w:eastAsia="仿宋" w:hAnsi="仿宋" w:cs="仿宋_GB2312" w:hint="eastAsia"/>
          <w:sz w:val="28"/>
          <w:szCs w:val="28"/>
        </w:rPr>
        <w:t>抄送：</w:t>
      </w:r>
    </w:p>
    <w:p w:rsidR="002F6B75" w:rsidRDefault="002A1169">
      <w:pPr>
        <w:pBdr>
          <w:bottom w:val="single" w:sz="6" w:space="1" w:color="auto"/>
          <w:between w:val="single" w:sz="6" w:space="1" w:color="auto"/>
        </w:pBdr>
        <w:spacing w:line="560" w:lineRule="exact"/>
        <w:jc w:val="left"/>
        <w:rPr>
          <w:rFonts w:ascii="仿宋" w:eastAsia="仿宋" w:hAnsi="仿宋" w:cs="Times New Roman"/>
          <w:color w:val="000000"/>
          <w:sz w:val="28"/>
          <w:szCs w:val="28"/>
        </w:rPr>
      </w:pPr>
      <w:r>
        <w:rPr>
          <w:rFonts w:ascii="仿宋" w:eastAsia="仿宋" w:hAnsi="仿宋" w:cs="Times New Roman" w:hint="eastAsia"/>
          <w:color w:val="000000"/>
          <w:sz w:val="28"/>
          <w:szCs w:val="28"/>
        </w:rPr>
        <w:t>西安工业大学</w:t>
      </w:r>
      <w:r>
        <w:rPr>
          <w:rFonts w:ascii="仿宋" w:eastAsia="仿宋" w:hAnsi="仿宋" w:hint="eastAsia"/>
          <w:color w:val="000000"/>
          <w:sz w:val="28"/>
          <w:szCs w:val="28"/>
        </w:rPr>
        <w:t>教务处</w:t>
      </w:r>
      <w:r>
        <w:rPr>
          <w:rFonts w:ascii="仿宋" w:eastAsia="仿宋" w:hAnsi="仿宋" w:cs="Times New Roman" w:hint="eastAsia"/>
          <w:color w:val="000000"/>
          <w:sz w:val="28"/>
          <w:szCs w:val="28"/>
        </w:rPr>
        <w:t xml:space="preserve">                </w:t>
      </w:r>
      <w:r>
        <w:rPr>
          <w:rFonts w:ascii="仿宋" w:eastAsia="仿宋" w:hAnsi="仿宋" w:hint="eastAsia"/>
          <w:color w:val="000000"/>
          <w:sz w:val="28"/>
          <w:szCs w:val="28"/>
        </w:rPr>
        <w:t xml:space="preserve">  </w:t>
      </w:r>
      <w:r>
        <w:rPr>
          <w:rFonts w:ascii="仿宋" w:eastAsia="仿宋" w:hAnsi="仿宋" w:cs="Times New Roman" w:hint="eastAsia"/>
          <w:color w:val="000000"/>
          <w:sz w:val="28"/>
          <w:szCs w:val="28"/>
        </w:rPr>
        <w:t xml:space="preserve"> 20</w:t>
      </w:r>
      <w:r w:rsidR="003E252C">
        <w:rPr>
          <w:rFonts w:ascii="仿宋" w:eastAsia="仿宋" w:hAnsi="仿宋" w:cs="Times New Roman" w:hint="eastAsia"/>
          <w:color w:val="000000"/>
          <w:sz w:val="28"/>
          <w:szCs w:val="28"/>
        </w:rPr>
        <w:t>20</w:t>
      </w:r>
      <w:r>
        <w:rPr>
          <w:rFonts w:ascii="仿宋" w:eastAsia="仿宋" w:hAnsi="仿宋" w:cs="Times New Roman" w:hint="eastAsia"/>
          <w:color w:val="000000"/>
          <w:sz w:val="28"/>
          <w:szCs w:val="28"/>
        </w:rPr>
        <w:t>年</w:t>
      </w:r>
      <w:r w:rsidR="003E252C">
        <w:rPr>
          <w:rFonts w:ascii="仿宋" w:eastAsia="仿宋" w:hAnsi="仿宋" w:hint="eastAsia"/>
          <w:color w:val="000000"/>
          <w:sz w:val="28"/>
          <w:szCs w:val="28"/>
        </w:rPr>
        <w:t>6</w:t>
      </w:r>
      <w:r>
        <w:rPr>
          <w:rFonts w:ascii="仿宋" w:eastAsia="仿宋" w:hAnsi="仿宋" w:cs="Times New Roman" w:hint="eastAsia"/>
          <w:color w:val="000000"/>
          <w:sz w:val="28"/>
          <w:szCs w:val="28"/>
        </w:rPr>
        <w:t>月</w:t>
      </w:r>
      <w:r w:rsidR="003E252C">
        <w:rPr>
          <w:rFonts w:ascii="仿宋" w:eastAsia="仿宋" w:hAnsi="仿宋" w:cs="Times New Roman" w:hint="eastAsia"/>
          <w:color w:val="000000"/>
          <w:sz w:val="28"/>
          <w:szCs w:val="28"/>
        </w:rPr>
        <w:t>10</w:t>
      </w:r>
      <w:r>
        <w:rPr>
          <w:rFonts w:ascii="仿宋" w:eastAsia="仿宋" w:hAnsi="仿宋" w:cs="Times New Roman" w:hint="eastAsia"/>
          <w:color w:val="000000"/>
          <w:sz w:val="28"/>
          <w:szCs w:val="28"/>
        </w:rPr>
        <w:t>日印发</w:t>
      </w:r>
    </w:p>
    <w:p w:rsidR="002F6B75" w:rsidRDefault="002A1169">
      <w:pPr>
        <w:spacing w:line="560" w:lineRule="exact"/>
        <w:jc w:val="left"/>
        <w:rPr>
          <w:rFonts w:ascii="仿宋" w:eastAsia="仿宋" w:hAnsi="仿宋"/>
          <w:color w:val="000000"/>
          <w:sz w:val="28"/>
          <w:szCs w:val="28"/>
        </w:rPr>
      </w:pPr>
      <w:r>
        <w:rPr>
          <w:rFonts w:ascii="仿宋" w:eastAsia="仿宋" w:hAnsi="仿宋" w:cs="Times New Roman" w:hint="eastAsia"/>
          <w:color w:val="000000"/>
          <w:sz w:val="28"/>
          <w:szCs w:val="28"/>
        </w:rPr>
        <w:t>拟稿人：赵志升</w:t>
      </w:r>
      <w:r>
        <w:rPr>
          <w:rFonts w:ascii="仿宋_GB2312" w:eastAsia="仿宋_GB2312" w:hAnsi="宋体" w:cs="Times New Roman" w:hint="eastAsia"/>
          <w:color w:val="000000"/>
          <w:sz w:val="28"/>
          <w:szCs w:val="28"/>
        </w:rPr>
        <w:t xml:space="preserve">   </w:t>
      </w:r>
      <w:r>
        <w:rPr>
          <w:rFonts w:ascii="仿宋" w:eastAsia="仿宋" w:hAnsi="仿宋" w:cs="Times New Roman" w:hint="eastAsia"/>
          <w:color w:val="000000"/>
          <w:sz w:val="28"/>
          <w:szCs w:val="28"/>
        </w:rPr>
        <w:t>核稿人：吴朝</w:t>
      </w:r>
      <w:r>
        <w:rPr>
          <w:rFonts w:ascii="仿宋" w:eastAsia="仿宋" w:hAnsi="仿宋" w:hint="eastAsia"/>
          <w:color w:val="000000"/>
          <w:sz w:val="28"/>
          <w:szCs w:val="28"/>
        </w:rPr>
        <w:t xml:space="preserve">  复核人：</w:t>
      </w:r>
      <w:proofErr w:type="gramStart"/>
      <w:r>
        <w:rPr>
          <w:rFonts w:ascii="仿宋" w:eastAsia="仿宋" w:hAnsi="仿宋" w:cs="Times New Roman" w:hint="eastAsia"/>
          <w:color w:val="000000"/>
          <w:sz w:val="28"/>
          <w:szCs w:val="28"/>
        </w:rPr>
        <w:t>刘振亭</w:t>
      </w:r>
      <w:proofErr w:type="gramEnd"/>
      <w:r>
        <w:rPr>
          <w:rFonts w:ascii="仿宋" w:eastAsia="仿宋" w:hAnsi="仿宋" w:hint="eastAsia"/>
          <w:color w:val="000000"/>
          <w:sz w:val="28"/>
          <w:szCs w:val="28"/>
        </w:rPr>
        <w:t xml:space="preserve">   </w:t>
      </w:r>
      <w:r>
        <w:rPr>
          <w:rFonts w:ascii="仿宋" w:eastAsia="仿宋" w:hAnsi="仿宋" w:cs="Times New Roman" w:hint="eastAsia"/>
          <w:color w:val="000000"/>
          <w:sz w:val="28"/>
          <w:szCs w:val="28"/>
        </w:rPr>
        <w:t>签发人：闫莉</w:t>
      </w:r>
      <w:r>
        <w:rPr>
          <w:rFonts w:ascii="仿宋" w:eastAsia="仿宋" w:hAnsi="仿宋" w:hint="eastAsia"/>
          <w:color w:val="000000"/>
          <w:sz w:val="28"/>
          <w:szCs w:val="28"/>
        </w:rPr>
        <w:t xml:space="preserve"> </w:t>
      </w:r>
    </w:p>
    <w:sectPr w:rsidR="002F6B75" w:rsidSect="002F6B75">
      <w:pgSz w:w="11906" w:h="16838"/>
      <w:pgMar w:top="170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1D" w:rsidRDefault="00BD621D" w:rsidP="003E252C">
      <w:r>
        <w:separator/>
      </w:r>
    </w:p>
  </w:endnote>
  <w:endnote w:type="continuationSeparator" w:id="0">
    <w:p w:rsidR="00BD621D" w:rsidRDefault="00BD621D" w:rsidP="003E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1D" w:rsidRDefault="00BD621D" w:rsidP="003E252C">
      <w:r>
        <w:separator/>
      </w:r>
    </w:p>
  </w:footnote>
  <w:footnote w:type="continuationSeparator" w:id="0">
    <w:p w:rsidR="00BD621D" w:rsidRDefault="00BD621D" w:rsidP="003E2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4116"/>
    <w:multiLevelType w:val="multilevel"/>
    <w:tmpl w:val="215A4116"/>
    <w:lvl w:ilvl="0">
      <w:start w:val="1"/>
      <w:numFmt w:val="japaneseCounting"/>
      <w:lvlText w:val="%1、"/>
      <w:lvlJc w:val="left"/>
      <w:pPr>
        <w:ind w:left="720"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604049BA"/>
    <w:multiLevelType w:val="multilevel"/>
    <w:tmpl w:val="604049BA"/>
    <w:lvl w:ilvl="0">
      <w:start w:val="1"/>
      <w:numFmt w:val="decimal"/>
      <w:lvlText w:val="%1."/>
      <w:lvlJc w:val="left"/>
      <w:pPr>
        <w:ind w:left="785" w:hanging="360"/>
      </w:pPr>
      <w:rPr>
        <w:rFonts w:hint="default"/>
      </w:rPr>
    </w:lvl>
    <w:lvl w:ilvl="1">
      <w:start w:val="1"/>
      <w:numFmt w:val="lowerLetter"/>
      <w:lvlText w:val="%2)"/>
      <w:lvlJc w:val="left"/>
      <w:pPr>
        <w:ind w:left="1265" w:hanging="420"/>
      </w:pPr>
      <w:rPr>
        <w:b w:val="0"/>
      </w:rPr>
    </w:lvl>
    <w:lvl w:ilvl="2">
      <w:start w:val="1"/>
      <w:numFmt w:val="decimal"/>
      <w:lvlText w:val="（%3）"/>
      <w:lvlJc w:val="left"/>
      <w:pPr>
        <w:ind w:left="2555" w:hanging="1290"/>
      </w:pPr>
      <w:rPr>
        <w:rFonts w:hint="default"/>
      </w:r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D87"/>
    <w:rsid w:val="000109E7"/>
    <w:rsid w:val="00020AB1"/>
    <w:rsid w:val="00042196"/>
    <w:rsid w:val="00054D90"/>
    <w:rsid w:val="00062B4F"/>
    <w:rsid w:val="000700FE"/>
    <w:rsid w:val="00082233"/>
    <w:rsid w:val="00087B1F"/>
    <w:rsid w:val="00091F57"/>
    <w:rsid w:val="000A0536"/>
    <w:rsid w:val="000A2D15"/>
    <w:rsid w:val="000A79D8"/>
    <w:rsid w:val="000A7D0C"/>
    <w:rsid w:val="000B4B89"/>
    <w:rsid w:val="000C5A81"/>
    <w:rsid w:val="000D4D88"/>
    <w:rsid w:val="000F56C4"/>
    <w:rsid w:val="000F6808"/>
    <w:rsid w:val="00120136"/>
    <w:rsid w:val="0012394F"/>
    <w:rsid w:val="00127E94"/>
    <w:rsid w:val="00133542"/>
    <w:rsid w:val="001544AD"/>
    <w:rsid w:val="001574BD"/>
    <w:rsid w:val="001713A8"/>
    <w:rsid w:val="0018069F"/>
    <w:rsid w:val="0018504C"/>
    <w:rsid w:val="00192BE3"/>
    <w:rsid w:val="001A6733"/>
    <w:rsid w:val="001B203C"/>
    <w:rsid w:val="001B4D8A"/>
    <w:rsid w:val="001B6CB1"/>
    <w:rsid w:val="001C1F4F"/>
    <w:rsid w:val="001E7507"/>
    <w:rsid w:val="001E78EC"/>
    <w:rsid w:val="0020078D"/>
    <w:rsid w:val="00206DA4"/>
    <w:rsid w:val="00206EE3"/>
    <w:rsid w:val="00216454"/>
    <w:rsid w:val="00224071"/>
    <w:rsid w:val="00225355"/>
    <w:rsid w:val="00225A1E"/>
    <w:rsid w:val="00231F40"/>
    <w:rsid w:val="0023239A"/>
    <w:rsid w:val="00236B45"/>
    <w:rsid w:val="002530EE"/>
    <w:rsid w:val="0026568C"/>
    <w:rsid w:val="00266030"/>
    <w:rsid w:val="00267BE2"/>
    <w:rsid w:val="00286E9E"/>
    <w:rsid w:val="00290E72"/>
    <w:rsid w:val="002973E3"/>
    <w:rsid w:val="002A1169"/>
    <w:rsid w:val="002B77CA"/>
    <w:rsid w:val="002C2707"/>
    <w:rsid w:val="002C3065"/>
    <w:rsid w:val="002C6057"/>
    <w:rsid w:val="002D303B"/>
    <w:rsid w:val="002D533F"/>
    <w:rsid w:val="002D7124"/>
    <w:rsid w:val="002E26AF"/>
    <w:rsid w:val="002E3035"/>
    <w:rsid w:val="002E37AB"/>
    <w:rsid w:val="002F6B75"/>
    <w:rsid w:val="00305F80"/>
    <w:rsid w:val="0031041F"/>
    <w:rsid w:val="00322ACD"/>
    <w:rsid w:val="003269EB"/>
    <w:rsid w:val="003279D7"/>
    <w:rsid w:val="00344FEC"/>
    <w:rsid w:val="00350C7F"/>
    <w:rsid w:val="00355EB0"/>
    <w:rsid w:val="00366D61"/>
    <w:rsid w:val="003871C6"/>
    <w:rsid w:val="003933EC"/>
    <w:rsid w:val="00394BB8"/>
    <w:rsid w:val="003A0F78"/>
    <w:rsid w:val="003B1DD4"/>
    <w:rsid w:val="003D1487"/>
    <w:rsid w:val="003D2FDE"/>
    <w:rsid w:val="003E252C"/>
    <w:rsid w:val="003E4601"/>
    <w:rsid w:val="003F221A"/>
    <w:rsid w:val="003F7D4A"/>
    <w:rsid w:val="004001DB"/>
    <w:rsid w:val="00404F77"/>
    <w:rsid w:val="00427C81"/>
    <w:rsid w:val="00440BB1"/>
    <w:rsid w:val="00445BC4"/>
    <w:rsid w:val="00467A2C"/>
    <w:rsid w:val="0049634A"/>
    <w:rsid w:val="004A0920"/>
    <w:rsid w:val="004A6171"/>
    <w:rsid w:val="004B0F19"/>
    <w:rsid w:val="004B54CA"/>
    <w:rsid w:val="004D1180"/>
    <w:rsid w:val="004D27E1"/>
    <w:rsid w:val="004D519F"/>
    <w:rsid w:val="004E347C"/>
    <w:rsid w:val="004E5837"/>
    <w:rsid w:val="004E758D"/>
    <w:rsid w:val="004F0C90"/>
    <w:rsid w:val="0050025E"/>
    <w:rsid w:val="00511EF3"/>
    <w:rsid w:val="00516BBF"/>
    <w:rsid w:val="00520C18"/>
    <w:rsid w:val="00523CE5"/>
    <w:rsid w:val="005270C3"/>
    <w:rsid w:val="00534368"/>
    <w:rsid w:val="0053780F"/>
    <w:rsid w:val="00541010"/>
    <w:rsid w:val="00542F7A"/>
    <w:rsid w:val="005517A9"/>
    <w:rsid w:val="00572216"/>
    <w:rsid w:val="00580E37"/>
    <w:rsid w:val="00582819"/>
    <w:rsid w:val="00584FA8"/>
    <w:rsid w:val="00585B60"/>
    <w:rsid w:val="0059488F"/>
    <w:rsid w:val="00595E80"/>
    <w:rsid w:val="00597F81"/>
    <w:rsid w:val="005B7331"/>
    <w:rsid w:val="005C48F6"/>
    <w:rsid w:val="005D2923"/>
    <w:rsid w:val="005D494B"/>
    <w:rsid w:val="005D56EA"/>
    <w:rsid w:val="005D5814"/>
    <w:rsid w:val="005E1204"/>
    <w:rsid w:val="005E3B93"/>
    <w:rsid w:val="005E6B43"/>
    <w:rsid w:val="005F641E"/>
    <w:rsid w:val="005F74CF"/>
    <w:rsid w:val="00601946"/>
    <w:rsid w:val="00624D68"/>
    <w:rsid w:val="00635F63"/>
    <w:rsid w:val="006457B0"/>
    <w:rsid w:val="00660868"/>
    <w:rsid w:val="00671876"/>
    <w:rsid w:val="00691975"/>
    <w:rsid w:val="006A1F54"/>
    <w:rsid w:val="006A3169"/>
    <w:rsid w:val="006A6B12"/>
    <w:rsid w:val="006B0E03"/>
    <w:rsid w:val="006C60DE"/>
    <w:rsid w:val="006C6150"/>
    <w:rsid w:val="006E7347"/>
    <w:rsid w:val="007057CF"/>
    <w:rsid w:val="00715589"/>
    <w:rsid w:val="007378D8"/>
    <w:rsid w:val="00741845"/>
    <w:rsid w:val="00753E14"/>
    <w:rsid w:val="007559D2"/>
    <w:rsid w:val="00776468"/>
    <w:rsid w:val="00776A99"/>
    <w:rsid w:val="00777E22"/>
    <w:rsid w:val="00784F75"/>
    <w:rsid w:val="0079201D"/>
    <w:rsid w:val="007B4A74"/>
    <w:rsid w:val="007C050B"/>
    <w:rsid w:val="007C5143"/>
    <w:rsid w:val="007C6713"/>
    <w:rsid w:val="007C7F7D"/>
    <w:rsid w:val="007E2392"/>
    <w:rsid w:val="007E5249"/>
    <w:rsid w:val="007E57B9"/>
    <w:rsid w:val="007F1A53"/>
    <w:rsid w:val="007F33D2"/>
    <w:rsid w:val="008002AF"/>
    <w:rsid w:val="00801E8D"/>
    <w:rsid w:val="00811A6A"/>
    <w:rsid w:val="00815BD8"/>
    <w:rsid w:val="00815E33"/>
    <w:rsid w:val="008367BB"/>
    <w:rsid w:val="00845256"/>
    <w:rsid w:val="00853A50"/>
    <w:rsid w:val="008648D4"/>
    <w:rsid w:val="008662F4"/>
    <w:rsid w:val="0087786B"/>
    <w:rsid w:val="008815CA"/>
    <w:rsid w:val="008A5372"/>
    <w:rsid w:val="008C533E"/>
    <w:rsid w:val="008D5FF2"/>
    <w:rsid w:val="008D66A3"/>
    <w:rsid w:val="008D780F"/>
    <w:rsid w:val="008F3931"/>
    <w:rsid w:val="008F3AA9"/>
    <w:rsid w:val="009070B2"/>
    <w:rsid w:val="009202B0"/>
    <w:rsid w:val="00921C20"/>
    <w:rsid w:val="00923D34"/>
    <w:rsid w:val="00925036"/>
    <w:rsid w:val="0092739F"/>
    <w:rsid w:val="009309D7"/>
    <w:rsid w:val="00950207"/>
    <w:rsid w:val="00950244"/>
    <w:rsid w:val="0095052A"/>
    <w:rsid w:val="00952566"/>
    <w:rsid w:val="00952960"/>
    <w:rsid w:val="009644E1"/>
    <w:rsid w:val="00965F11"/>
    <w:rsid w:val="00967D21"/>
    <w:rsid w:val="00983464"/>
    <w:rsid w:val="00987B8A"/>
    <w:rsid w:val="009956A8"/>
    <w:rsid w:val="009A537A"/>
    <w:rsid w:val="009A6746"/>
    <w:rsid w:val="009C61DF"/>
    <w:rsid w:val="009C6A8B"/>
    <w:rsid w:val="009D41D9"/>
    <w:rsid w:val="009F1822"/>
    <w:rsid w:val="00A0591F"/>
    <w:rsid w:val="00A14D87"/>
    <w:rsid w:val="00A32B18"/>
    <w:rsid w:val="00A35B3C"/>
    <w:rsid w:val="00A37B30"/>
    <w:rsid w:val="00A455F1"/>
    <w:rsid w:val="00A67EDF"/>
    <w:rsid w:val="00A81656"/>
    <w:rsid w:val="00A82AB8"/>
    <w:rsid w:val="00A82AD7"/>
    <w:rsid w:val="00A86F26"/>
    <w:rsid w:val="00A93A57"/>
    <w:rsid w:val="00AA6F86"/>
    <w:rsid w:val="00AB4CDF"/>
    <w:rsid w:val="00AB5E1A"/>
    <w:rsid w:val="00AB621E"/>
    <w:rsid w:val="00AB784E"/>
    <w:rsid w:val="00AC1437"/>
    <w:rsid w:val="00AC67DA"/>
    <w:rsid w:val="00AD16A7"/>
    <w:rsid w:val="00AD323D"/>
    <w:rsid w:val="00AE24CD"/>
    <w:rsid w:val="00AE5B10"/>
    <w:rsid w:val="00AE67D4"/>
    <w:rsid w:val="00AF20AC"/>
    <w:rsid w:val="00AF4EEA"/>
    <w:rsid w:val="00AF543C"/>
    <w:rsid w:val="00AF7F28"/>
    <w:rsid w:val="00B15400"/>
    <w:rsid w:val="00B178CE"/>
    <w:rsid w:val="00B46351"/>
    <w:rsid w:val="00B65061"/>
    <w:rsid w:val="00B73EFE"/>
    <w:rsid w:val="00B87906"/>
    <w:rsid w:val="00B95D49"/>
    <w:rsid w:val="00B96E1D"/>
    <w:rsid w:val="00B972A7"/>
    <w:rsid w:val="00BA6D28"/>
    <w:rsid w:val="00BB68F4"/>
    <w:rsid w:val="00BC6192"/>
    <w:rsid w:val="00BD621D"/>
    <w:rsid w:val="00BD6247"/>
    <w:rsid w:val="00BE184A"/>
    <w:rsid w:val="00BE60F2"/>
    <w:rsid w:val="00BE6B81"/>
    <w:rsid w:val="00BF0F87"/>
    <w:rsid w:val="00BF1B06"/>
    <w:rsid w:val="00C01460"/>
    <w:rsid w:val="00C04928"/>
    <w:rsid w:val="00C06099"/>
    <w:rsid w:val="00C11F30"/>
    <w:rsid w:val="00C154A3"/>
    <w:rsid w:val="00C31B80"/>
    <w:rsid w:val="00C31C15"/>
    <w:rsid w:val="00C32006"/>
    <w:rsid w:val="00C33C0F"/>
    <w:rsid w:val="00C45B3E"/>
    <w:rsid w:val="00C466B8"/>
    <w:rsid w:val="00C632DC"/>
    <w:rsid w:val="00C652AC"/>
    <w:rsid w:val="00C66272"/>
    <w:rsid w:val="00C70A7F"/>
    <w:rsid w:val="00C72428"/>
    <w:rsid w:val="00C7325A"/>
    <w:rsid w:val="00C805D4"/>
    <w:rsid w:val="00C82D3E"/>
    <w:rsid w:val="00C9558B"/>
    <w:rsid w:val="00CB0F2C"/>
    <w:rsid w:val="00CC643A"/>
    <w:rsid w:val="00CD1091"/>
    <w:rsid w:val="00CD4420"/>
    <w:rsid w:val="00CE020F"/>
    <w:rsid w:val="00CE1B6D"/>
    <w:rsid w:val="00CF4C09"/>
    <w:rsid w:val="00CF5AE9"/>
    <w:rsid w:val="00D03682"/>
    <w:rsid w:val="00D17A15"/>
    <w:rsid w:val="00D3131B"/>
    <w:rsid w:val="00D32082"/>
    <w:rsid w:val="00D65308"/>
    <w:rsid w:val="00D7084E"/>
    <w:rsid w:val="00D87C43"/>
    <w:rsid w:val="00DA29A1"/>
    <w:rsid w:val="00DB1A59"/>
    <w:rsid w:val="00DD21D2"/>
    <w:rsid w:val="00DD5FE2"/>
    <w:rsid w:val="00E0215F"/>
    <w:rsid w:val="00E050B4"/>
    <w:rsid w:val="00E10438"/>
    <w:rsid w:val="00E12569"/>
    <w:rsid w:val="00E22FB8"/>
    <w:rsid w:val="00E27781"/>
    <w:rsid w:val="00E32575"/>
    <w:rsid w:val="00E326B8"/>
    <w:rsid w:val="00E326D4"/>
    <w:rsid w:val="00E43842"/>
    <w:rsid w:val="00E4564A"/>
    <w:rsid w:val="00E4609D"/>
    <w:rsid w:val="00E471DD"/>
    <w:rsid w:val="00E47942"/>
    <w:rsid w:val="00E5489D"/>
    <w:rsid w:val="00E661FB"/>
    <w:rsid w:val="00E669FD"/>
    <w:rsid w:val="00E66A86"/>
    <w:rsid w:val="00E75ED7"/>
    <w:rsid w:val="00E777FB"/>
    <w:rsid w:val="00E817E2"/>
    <w:rsid w:val="00E93067"/>
    <w:rsid w:val="00E95899"/>
    <w:rsid w:val="00E95DE2"/>
    <w:rsid w:val="00EA6FFB"/>
    <w:rsid w:val="00EB223C"/>
    <w:rsid w:val="00EB24F7"/>
    <w:rsid w:val="00EB54DF"/>
    <w:rsid w:val="00EC0D8D"/>
    <w:rsid w:val="00EC500D"/>
    <w:rsid w:val="00ED4C6E"/>
    <w:rsid w:val="00EE00A3"/>
    <w:rsid w:val="00EE10BD"/>
    <w:rsid w:val="00EE311C"/>
    <w:rsid w:val="00EE48C5"/>
    <w:rsid w:val="00EF70A9"/>
    <w:rsid w:val="00F03FFF"/>
    <w:rsid w:val="00F057A4"/>
    <w:rsid w:val="00F10CB2"/>
    <w:rsid w:val="00F116C7"/>
    <w:rsid w:val="00F30CF1"/>
    <w:rsid w:val="00F41D9B"/>
    <w:rsid w:val="00F67817"/>
    <w:rsid w:val="00F81C0D"/>
    <w:rsid w:val="00F953B1"/>
    <w:rsid w:val="00FA240E"/>
    <w:rsid w:val="00FA5793"/>
    <w:rsid w:val="00FB1219"/>
    <w:rsid w:val="00FB3093"/>
    <w:rsid w:val="00FC26D0"/>
    <w:rsid w:val="00FD2BDD"/>
    <w:rsid w:val="00FE57C0"/>
    <w:rsid w:val="00FF407F"/>
    <w:rsid w:val="0DCE2051"/>
    <w:rsid w:val="13634589"/>
    <w:rsid w:val="14A554B2"/>
    <w:rsid w:val="1CE40DAF"/>
    <w:rsid w:val="22FD6809"/>
    <w:rsid w:val="25B70DBC"/>
    <w:rsid w:val="360F438B"/>
    <w:rsid w:val="6F8811FB"/>
    <w:rsid w:val="6FD664AD"/>
    <w:rsid w:val="787D0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F6B75"/>
    <w:pPr>
      <w:jc w:val="left"/>
    </w:pPr>
  </w:style>
  <w:style w:type="paragraph" w:styleId="a4">
    <w:name w:val="Date"/>
    <w:basedOn w:val="a"/>
    <w:next w:val="a"/>
    <w:link w:val="Char"/>
    <w:rsid w:val="002F6B75"/>
    <w:pPr>
      <w:ind w:leftChars="2500" w:left="100"/>
    </w:pPr>
  </w:style>
  <w:style w:type="paragraph" w:styleId="a5">
    <w:name w:val="Balloon Text"/>
    <w:basedOn w:val="a"/>
    <w:link w:val="Char0"/>
    <w:rsid w:val="002F6B75"/>
    <w:rPr>
      <w:sz w:val="18"/>
      <w:szCs w:val="18"/>
    </w:rPr>
  </w:style>
  <w:style w:type="paragraph" w:styleId="a6">
    <w:name w:val="footer"/>
    <w:basedOn w:val="a"/>
    <w:link w:val="Char1"/>
    <w:rsid w:val="002F6B75"/>
    <w:pPr>
      <w:tabs>
        <w:tab w:val="center" w:pos="4153"/>
        <w:tab w:val="right" w:pos="8306"/>
      </w:tabs>
      <w:snapToGrid w:val="0"/>
      <w:jc w:val="left"/>
    </w:pPr>
    <w:rPr>
      <w:sz w:val="18"/>
      <w:szCs w:val="18"/>
    </w:rPr>
  </w:style>
  <w:style w:type="paragraph" w:styleId="a7">
    <w:name w:val="header"/>
    <w:basedOn w:val="a"/>
    <w:link w:val="Char2"/>
    <w:qFormat/>
    <w:rsid w:val="002F6B7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2F6B75"/>
    <w:pPr>
      <w:widowControl/>
      <w:spacing w:before="100" w:beforeAutospacing="1" w:after="100" w:afterAutospacing="1"/>
      <w:jc w:val="left"/>
    </w:pPr>
    <w:rPr>
      <w:rFonts w:ascii="宋体" w:eastAsia="宋体" w:hAnsi="宋体" w:cs="宋体"/>
      <w:kern w:val="0"/>
      <w:sz w:val="24"/>
    </w:rPr>
  </w:style>
  <w:style w:type="paragraph" w:styleId="a9">
    <w:name w:val="Title"/>
    <w:basedOn w:val="a"/>
    <w:next w:val="a"/>
    <w:link w:val="Char3"/>
    <w:qFormat/>
    <w:rsid w:val="002F6B75"/>
    <w:pPr>
      <w:spacing w:before="240" w:after="60"/>
      <w:jc w:val="center"/>
      <w:outlineLvl w:val="0"/>
    </w:pPr>
    <w:rPr>
      <w:rFonts w:asciiTheme="majorHAnsi" w:eastAsia="宋体" w:hAnsiTheme="majorHAnsi" w:cstheme="majorBidi"/>
      <w:b/>
      <w:bCs/>
      <w:sz w:val="32"/>
      <w:szCs w:val="32"/>
    </w:rPr>
  </w:style>
  <w:style w:type="table" w:styleId="aa">
    <w:name w:val="Table Grid"/>
    <w:basedOn w:val="a1"/>
    <w:qFormat/>
    <w:rsid w:val="002F6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sid w:val="002F6B75"/>
    <w:rPr>
      <w:sz w:val="21"/>
      <w:szCs w:val="21"/>
    </w:rPr>
  </w:style>
  <w:style w:type="character" w:customStyle="1" w:styleId="Char0">
    <w:name w:val="批注框文本 Char"/>
    <w:basedOn w:val="a0"/>
    <w:link w:val="a5"/>
    <w:qFormat/>
    <w:rsid w:val="002F6B75"/>
    <w:rPr>
      <w:kern w:val="2"/>
      <w:sz w:val="18"/>
      <w:szCs w:val="18"/>
    </w:rPr>
  </w:style>
  <w:style w:type="character" w:customStyle="1" w:styleId="Char2">
    <w:name w:val="页眉 Char"/>
    <w:basedOn w:val="a0"/>
    <w:link w:val="a7"/>
    <w:qFormat/>
    <w:rsid w:val="002F6B75"/>
    <w:rPr>
      <w:kern w:val="2"/>
      <w:sz w:val="18"/>
      <w:szCs w:val="18"/>
    </w:rPr>
  </w:style>
  <w:style w:type="character" w:customStyle="1" w:styleId="Char1">
    <w:name w:val="页脚 Char"/>
    <w:basedOn w:val="a0"/>
    <w:link w:val="a6"/>
    <w:qFormat/>
    <w:rsid w:val="002F6B75"/>
    <w:rPr>
      <w:kern w:val="2"/>
      <w:sz w:val="18"/>
      <w:szCs w:val="18"/>
    </w:rPr>
  </w:style>
  <w:style w:type="character" w:customStyle="1" w:styleId="Char3">
    <w:name w:val="标题 Char"/>
    <w:basedOn w:val="a0"/>
    <w:link w:val="a9"/>
    <w:qFormat/>
    <w:rsid w:val="002F6B75"/>
    <w:rPr>
      <w:rFonts w:asciiTheme="majorHAnsi" w:eastAsia="宋体" w:hAnsiTheme="majorHAnsi" w:cstheme="majorBidi"/>
      <w:b/>
      <w:bCs/>
      <w:kern w:val="2"/>
      <w:sz w:val="32"/>
      <w:szCs w:val="32"/>
    </w:rPr>
  </w:style>
  <w:style w:type="paragraph" w:customStyle="1" w:styleId="1">
    <w:name w:val="列出段落1"/>
    <w:basedOn w:val="a"/>
    <w:uiPriority w:val="99"/>
    <w:unhideWhenUsed/>
    <w:qFormat/>
    <w:rsid w:val="002F6B75"/>
    <w:pPr>
      <w:ind w:firstLineChars="200" w:firstLine="420"/>
    </w:pPr>
  </w:style>
  <w:style w:type="character" w:customStyle="1" w:styleId="Char">
    <w:name w:val="日期 Char"/>
    <w:basedOn w:val="a0"/>
    <w:link w:val="a4"/>
    <w:qFormat/>
    <w:rsid w:val="002F6B7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3345">
      <w:bodyDiv w:val="1"/>
      <w:marLeft w:val="0"/>
      <w:marRight w:val="0"/>
      <w:marTop w:val="0"/>
      <w:marBottom w:val="0"/>
      <w:divBdr>
        <w:top w:val="none" w:sz="0" w:space="0" w:color="auto"/>
        <w:left w:val="none" w:sz="0" w:space="0" w:color="auto"/>
        <w:bottom w:val="none" w:sz="0" w:space="0" w:color="auto"/>
        <w:right w:val="none" w:sz="0" w:space="0" w:color="auto"/>
      </w:divBdr>
    </w:div>
    <w:div w:id="834683358">
      <w:bodyDiv w:val="1"/>
      <w:marLeft w:val="0"/>
      <w:marRight w:val="0"/>
      <w:marTop w:val="0"/>
      <w:marBottom w:val="0"/>
      <w:divBdr>
        <w:top w:val="none" w:sz="0" w:space="0" w:color="auto"/>
        <w:left w:val="none" w:sz="0" w:space="0" w:color="auto"/>
        <w:bottom w:val="none" w:sz="0" w:space="0" w:color="auto"/>
        <w:right w:val="none" w:sz="0" w:space="0" w:color="auto"/>
      </w:divBdr>
    </w:div>
    <w:div w:id="854341643">
      <w:bodyDiv w:val="1"/>
      <w:marLeft w:val="0"/>
      <w:marRight w:val="0"/>
      <w:marTop w:val="0"/>
      <w:marBottom w:val="0"/>
      <w:divBdr>
        <w:top w:val="none" w:sz="0" w:space="0" w:color="auto"/>
        <w:left w:val="none" w:sz="0" w:space="0" w:color="auto"/>
        <w:bottom w:val="none" w:sz="0" w:space="0" w:color="auto"/>
        <w:right w:val="none" w:sz="0" w:space="0" w:color="auto"/>
      </w:divBdr>
      <w:divsChild>
        <w:div w:id="215510849">
          <w:marLeft w:val="0"/>
          <w:marRight w:val="0"/>
          <w:marTop w:val="0"/>
          <w:marBottom w:val="0"/>
          <w:divBdr>
            <w:top w:val="none" w:sz="0" w:space="0" w:color="auto"/>
            <w:left w:val="none" w:sz="0" w:space="0" w:color="auto"/>
            <w:bottom w:val="none" w:sz="0" w:space="0" w:color="auto"/>
            <w:right w:val="none" w:sz="0" w:space="0" w:color="auto"/>
          </w:divBdr>
          <w:divsChild>
            <w:div w:id="448547872">
              <w:marLeft w:val="150"/>
              <w:marRight w:val="150"/>
              <w:marTop w:val="150"/>
              <w:marBottom w:val="150"/>
              <w:divBdr>
                <w:top w:val="none" w:sz="0" w:space="0" w:color="auto"/>
                <w:left w:val="none" w:sz="0" w:space="0" w:color="auto"/>
                <w:bottom w:val="none" w:sz="0" w:space="0" w:color="auto"/>
                <w:right w:val="none" w:sz="0" w:space="0" w:color="auto"/>
              </w:divBdr>
              <w:divsChild>
                <w:div w:id="50614962">
                  <w:marLeft w:val="0"/>
                  <w:marRight w:val="0"/>
                  <w:marTop w:val="0"/>
                  <w:marBottom w:val="0"/>
                  <w:divBdr>
                    <w:top w:val="none" w:sz="0" w:space="0" w:color="auto"/>
                    <w:left w:val="none" w:sz="0" w:space="0" w:color="auto"/>
                    <w:bottom w:val="none" w:sz="0" w:space="0" w:color="auto"/>
                    <w:right w:val="none" w:sz="0" w:space="0" w:color="auto"/>
                  </w:divBdr>
                  <w:divsChild>
                    <w:div w:id="614794027">
                      <w:marLeft w:val="0"/>
                      <w:marRight w:val="0"/>
                      <w:marTop w:val="0"/>
                      <w:marBottom w:val="0"/>
                      <w:divBdr>
                        <w:top w:val="none" w:sz="0" w:space="0" w:color="auto"/>
                        <w:left w:val="none" w:sz="0" w:space="0" w:color="auto"/>
                        <w:bottom w:val="none" w:sz="0" w:space="0" w:color="auto"/>
                        <w:right w:val="none" w:sz="0" w:space="0" w:color="auto"/>
                      </w:divBdr>
                      <w:divsChild>
                        <w:div w:id="10797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0098">
      <w:bodyDiv w:val="1"/>
      <w:marLeft w:val="0"/>
      <w:marRight w:val="0"/>
      <w:marTop w:val="0"/>
      <w:marBottom w:val="0"/>
      <w:divBdr>
        <w:top w:val="none" w:sz="0" w:space="0" w:color="auto"/>
        <w:left w:val="none" w:sz="0" w:space="0" w:color="auto"/>
        <w:bottom w:val="none" w:sz="0" w:space="0" w:color="auto"/>
        <w:right w:val="none" w:sz="0" w:space="0" w:color="auto"/>
      </w:divBdr>
      <w:divsChild>
        <w:div w:id="562522281">
          <w:marLeft w:val="0"/>
          <w:marRight w:val="0"/>
          <w:marTop w:val="0"/>
          <w:marBottom w:val="0"/>
          <w:divBdr>
            <w:top w:val="none" w:sz="0" w:space="0" w:color="auto"/>
            <w:left w:val="none" w:sz="0" w:space="0" w:color="auto"/>
            <w:bottom w:val="none" w:sz="0" w:space="0" w:color="auto"/>
            <w:right w:val="none" w:sz="0" w:space="0" w:color="auto"/>
          </w:divBdr>
          <w:divsChild>
            <w:div w:id="1227758655">
              <w:marLeft w:val="150"/>
              <w:marRight w:val="150"/>
              <w:marTop w:val="150"/>
              <w:marBottom w:val="150"/>
              <w:divBdr>
                <w:top w:val="none" w:sz="0" w:space="0" w:color="auto"/>
                <w:left w:val="none" w:sz="0" w:space="0" w:color="auto"/>
                <w:bottom w:val="none" w:sz="0" w:space="0" w:color="auto"/>
                <w:right w:val="none" w:sz="0" w:space="0" w:color="auto"/>
              </w:divBdr>
              <w:divsChild>
                <w:div w:id="1413358399">
                  <w:marLeft w:val="0"/>
                  <w:marRight w:val="0"/>
                  <w:marTop w:val="0"/>
                  <w:marBottom w:val="0"/>
                  <w:divBdr>
                    <w:top w:val="none" w:sz="0" w:space="0" w:color="auto"/>
                    <w:left w:val="none" w:sz="0" w:space="0" w:color="auto"/>
                    <w:bottom w:val="none" w:sz="0" w:space="0" w:color="auto"/>
                    <w:right w:val="none" w:sz="0" w:space="0" w:color="auto"/>
                  </w:divBdr>
                  <w:divsChild>
                    <w:div w:id="1363893827">
                      <w:marLeft w:val="0"/>
                      <w:marRight w:val="0"/>
                      <w:marTop w:val="0"/>
                      <w:marBottom w:val="0"/>
                      <w:divBdr>
                        <w:top w:val="none" w:sz="0" w:space="0" w:color="auto"/>
                        <w:left w:val="none" w:sz="0" w:space="0" w:color="auto"/>
                        <w:bottom w:val="none" w:sz="0" w:space="0" w:color="auto"/>
                        <w:right w:val="none" w:sz="0" w:space="0" w:color="auto"/>
                      </w:divBdr>
                      <w:divsChild>
                        <w:div w:id="11185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AAB53-B682-497D-A75A-7C67E0F4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182</cp:revision>
  <cp:lastPrinted>2020-06-10T03:02:00Z</cp:lastPrinted>
  <dcterms:created xsi:type="dcterms:W3CDTF">2014-10-29T12:08:00Z</dcterms:created>
  <dcterms:modified xsi:type="dcterms:W3CDTF">2020-06-11T06:04:00Z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